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DF4" w:rsidRDefault="00BB20DE">
      <w:pPr>
        <w:spacing w:after="45" w:line="259" w:lineRule="auto"/>
        <w:ind w:left="0" w:right="0" w:firstLine="0"/>
        <w:jc w:val="left"/>
      </w:pPr>
      <w:r>
        <w:rPr>
          <w:b/>
          <w:sz w:val="40"/>
          <w:lang w:val="uk"/>
        </w:rPr>
        <w:t>Політика конфіденційності</w:t>
      </w:r>
    </w:p>
    <w:p w:rsidR="009B1DF4" w:rsidRDefault="00F77818">
      <w:pPr>
        <w:pStyle w:val="1"/>
        <w:ind w:left="-5"/>
      </w:pPr>
      <w:r>
        <w:rPr>
          <w:lang w:val="uk"/>
        </w:rPr>
        <w:t xml:space="preserve">Інформація </w:t>
      </w:r>
      <w:r w:rsidR="00BB20DE">
        <w:rPr>
          <w:lang w:val="uk"/>
        </w:rPr>
        <w:t>про обробку персональних даних</w:t>
      </w:r>
    </w:p>
    <w:p w:rsidR="009B1DF4" w:rsidRDefault="00F77818">
      <w:pPr>
        <w:ind w:right="0"/>
      </w:pPr>
      <w:r>
        <w:rPr>
          <w:lang w:val="uk"/>
        </w:rPr>
        <w:t>Наша компанія, АТ "</w:t>
      </w:r>
      <w:proofErr w:type="spellStart"/>
      <w:r>
        <w:rPr>
          <w:lang w:val="uk"/>
        </w:rPr>
        <w:t>Тотал</w:t>
      </w:r>
      <w:proofErr w:type="spellEnd"/>
      <w:r>
        <w:rPr>
          <w:lang w:val="uk"/>
        </w:rPr>
        <w:t xml:space="preserve"> </w:t>
      </w:r>
      <w:proofErr w:type="spellStart"/>
      <w:r>
        <w:rPr>
          <w:lang w:val="uk"/>
        </w:rPr>
        <w:t>Брокерс</w:t>
      </w:r>
      <w:proofErr w:type="spellEnd"/>
      <w:r>
        <w:rPr>
          <w:lang w:val="uk"/>
        </w:rPr>
        <w:t>" (</w:t>
      </w:r>
      <w:proofErr w:type="spellStart"/>
      <w:r>
        <w:rPr>
          <w:lang w:val="uk"/>
        </w:rPr>
        <w:t>Total</w:t>
      </w:r>
      <w:proofErr w:type="spellEnd"/>
      <w:r>
        <w:rPr>
          <w:lang w:val="uk"/>
        </w:rPr>
        <w:t xml:space="preserve"> </w:t>
      </w:r>
      <w:proofErr w:type="spellStart"/>
      <w:r>
        <w:rPr>
          <w:lang w:val="uk"/>
        </w:rPr>
        <w:t>Brokers</w:t>
      </w:r>
      <w:proofErr w:type="spellEnd"/>
      <w:r>
        <w:rPr>
          <w:lang w:val="uk"/>
        </w:rPr>
        <w:t xml:space="preserve"> </w:t>
      </w:r>
      <w:proofErr w:type="spellStart"/>
      <w:r>
        <w:rPr>
          <w:lang w:val="uk"/>
        </w:rPr>
        <w:t>а.s</w:t>
      </w:r>
      <w:proofErr w:type="spellEnd"/>
      <w:r>
        <w:rPr>
          <w:lang w:val="uk"/>
        </w:rPr>
        <w:t xml:space="preserve">.), юридична адреса: вул. </w:t>
      </w:r>
      <w:proofErr w:type="spellStart"/>
      <w:r>
        <w:rPr>
          <w:lang w:val="uk"/>
        </w:rPr>
        <w:t>Таборска</w:t>
      </w:r>
      <w:proofErr w:type="spellEnd"/>
      <w:r>
        <w:rPr>
          <w:lang w:val="uk"/>
        </w:rPr>
        <w:t xml:space="preserve">, 619/46, </w:t>
      </w:r>
      <w:proofErr w:type="spellStart"/>
      <w:r>
        <w:rPr>
          <w:lang w:val="uk"/>
        </w:rPr>
        <w:t>Нусле</w:t>
      </w:r>
      <w:proofErr w:type="spellEnd"/>
      <w:r>
        <w:rPr>
          <w:lang w:val="uk"/>
        </w:rPr>
        <w:t xml:space="preserve">, 140 00 Прага 4, </w:t>
      </w:r>
      <w:proofErr w:type="spellStart"/>
      <w:r>
        <w:rPr>
          <w:lang w:val="uk"/>
        </w:rPr>
        <w:t>Iдентифікаційний</w:t>
      </w:r>
      <w:proofErr w:type="spellEnd"/>
      <w:r>
        <w:rPr>
          <w:lang w:val="uk"/>
        </w:rPr>
        <w:t xml:space="preserve"> номер: 27379345, суворо стежить за захистом персональних даних, які </w:t>
      </w:r>
      <w:r w:rsidR="00E2447B">
        <w:rPr>
          <w:lang w:val="uk"/>
        </w:rPr>
        <w:t>В</w:t>
      </w:r>
      <w:r>
        <w:rPr>
          <w:lang w:val="uk"/>
        </w:rPr>
        <w:t>и нам п</w:t>
      </w:r>
      <w:r w:rsidR="00E2447B">
        <w:rPr>
          <w:lang w:val="uk"/>
        </w:rPr>
        <w:t>ередаєте. Для нас важливо, щоб В</w:t>
      </w:r>
      <w:r>
        <w:rPr>
          <w:lang w:val="uk"/>
        </w:rPr>
        <w:t>и знали, що ми об</w:t>
      </w:r>
      <w:r w:rsidR="00E2447B">
        <w:rPr>
          <w:lang w:val="uk"/>
        </w:rPr>
        <w:t>робляємо персональні дані, які В</w:t>
      </w:r>
      <w:r>
        <w:rPr>
          <w:lang w:val="uk"/>
        </w:rPr>
        <w:t xml:space="preserve">и нам </w:t>
      </w:r>
      <w:r w:rsidR="00E2447B">
        <w:rPr>
          <w:lang w:val="uk"/>
        </w:rPr>
        <w:t>пере</w:t>
      </w:r>
      <w:r>
        <w:rPr>
          <w:lang w:val="uk"/>
        </w:rPr>
        <w:t>даєте, відповідально, прозоро та відповідно до Регламенту (ЄС) 2016/679 Європейського Парламенту та Ради від 27 квітня 2016 року Про захист фізичних осіб у зв'язку з опрацюванням персональних даних і про вільне переміщення таких даних, а також про скасування Директиви 95/46/ЄС (Загальний регламент про захист даних; далі іменованої як "</w:t>
      </w:r>
      <w:r>
        <w:rPr>
          <w:b/>
          <w:lang w:val="uk"/>
        </w:rPr>
        <w:t>GDPR</w:t>
      </w:r>
      <w:r>
        <w:rPr>
          <w:lang w:val="uk"/>
        </w:rPr>
        <w:t xml:space="preserve">") та іншого відповідного законодавства. У цьому документі ми хотіли б проінформувати </w:t>
      </w:r>
      <w:r w:rsidR="00E2447B">
        <w:rPr>
          <w:lang w:val="uk"/>
        </w:rPr>
        <w:t>В</w:t>
      </w:r>
      <w:r>
        <w:rPr>
          <w:lang w:val="uk"/>
        </w:rPr>
        <w:t xml:space="preserve">ас про ваші права, які виникають у зв'язку з </w:t>
      </w:r>
      <w:r w:rsidR="00E2447B">
        <w:rPr>
          <w:lang w:val="uk"/>
        </w:rPr>
        <w:t>тим, що наша компанія обробляє В</w:t>
      </w:r>
      <w:r>
        <w:rPr>
          <w:lang w:val="uk"/>
        </w:rPr>
        <w:t>аші персональні дані. У разі виникнення будь-яких питань та запитів щодо об</w:t>
      </w:r>
      <w:r w:rsidR="00E2447B">
        <w:rPr>
          <w:lang w:val="uk"/>
        </w:rPr>
        <w:t>робки Ваших персональних даних В</w:t>
      </w:r>
      <w:r>
        <w:rPr>
          <w:lang w:val="uk"/>
        </w:rPr>
        <w:t>и можете звернутися до нас у письмовій формі</w:t>
      </w:r>
      <w:r w:rsidR="00BB20DE">
        <w:rPr>
          <w:lang w:val="uk"/>
        </w:rPr>
        <w:t xml:space="preserve"> за юридичною адресою компанії.</w:t>
      </w:r>
    </w:p>
    <w:p w:rsidR="009B1DF4" w:rsidRDefault="009B1DF4">
      <w:pPr>
        <w:spacing w:after="218" w:line="259" w:lineRule="auto"/>
        <w:ind w:left="0" w:right="0" w:firstLine="0"/>
        <w:jc w:val="left"/>
      </w:pPr>
    </w:p>
    <w:p w:rsidR="009B1DF4" w:rsidRDefault="00F77818">
      <w:pPr>
        <w:pStyle w:val="1"/>
        <w:ind w:left="-5"/>
      </w:pPr>
      <w:r>
        <w:rPr>
          <w:lang w:val="uk"/>
        </w:rPr>
        <w:t xml:space="preserve">Правові підстави та </w:t>
      </w:r>
      <w:r w:rsidR="00BB20DE">
        <w:rPr>
          <w:lang w:val="uk"/>
        </w:rPr>
        <w:t>цілі обробки персональних даних</w:t>
      </w:r>
    </w:p>
    <w:p w:rsidR="009B1DF4" w:rsidRDefault="00F77818">
      <w:pPr>
        <w:spacing w:after="194"/>
        <w:ind w:right="0"/>
      </w:pPr>
      <w:r>
        <w:rPr>
          <w:lang w:val="uk"/>
        </w:rPr>
        <w:t xml:space="preserve">Ми обробляємо </w:t>
      </w:r>
      <w:r w:rsidR="00E2447B">
        <w:rPr>
          <w:lang w:val="uk"/>
        </w:rPr>
        <w:t>В</w:t>
      </w:r>
      <w:r w:rsidR="00BB20DE">
        <w:rPr>
          <w:lang w:val="uk"/>
        </w:rPr>
        <w:t>аші дані для наступних цілей:</w:t>
      </w:r>
    </w:p>
    <w:p w:rsidR="009B1DF4" w:rsidRDefault="00BB20DE">
      <w:pPr>
        <w:spacing w:after="0" w:line="259" w:lineRule="auto"/>
        <w:ind w:left="355" w:right="0"/>
        <w:jc w:val="left"/>
      </w:pPr>
      <w:r>
        <w:rPr>
          <w:b/>
          <w:lang w:val="uk"/>
        </w:rPr>
        <w:t>1. Ідентифікація клієнта</w:t>
      </w:r>
    </w:p>
    <w:p w:rsidR="00E2447B" w:rsidRDefault="00F77818" w:rsidP="00E2447B">
      <w:pPr>
        <w:spacing w:after="2"/>
        <w:ind w:left="567" w:right="0"/>
        <w:rPr>
          <w:lang w:val="uk"/>
        </w:rPr>
      </w:pPr>
      <w:r>
        <w:rPr>
          <w:lang w:val="uk"/>
        </w:rPr>
        <w:t>Без Вашої належної ідентифікац</w:t>
      </w:r>
      <w:r w:rsidR="00E2447B">
        <w:rPr>
          <w:lang w:val="uk"/>
        </w:rPr>
        <w:t>ії ми не змогли б оформити для В</w:t>
      </w:r>
      <w:r>
        <w:rPr>
          <w:lang w:val="uk"/>
        </w:rPr>
        <w:t xml:space="preserve">ас необхідний договір або забезпечити обслуговування клієнтів та інші послуги. Ось чому нам потрібно знати, хто ви. З цією метою ми обробляємо Вашу ідентифікаційну та контактну інформацію. </w:t>
      </w:r>
      <w:r>
        <w:rPr>
          <w:u w:val="single" w:color="000000"/>
          <w:lang w:val="uk"/>
        </w:rPr>
        <w:t>правова підстава для обробки персональних даних:</w:t>
      </w:r>
    </w:p>
    <w:p w:rsidR="00E2447B" w:rsidRDefault="00F77818" w:rsidP="00E2447B">
      <w:pPr>
        <w:spacing w:after="2"/>
        <w:ind w:left="567" w:right="0"/>
        <w:rPr>
          <w:lang w:val="uk"/>
        </w:rPr>
      </w:pPr>
      <w:r>
        <w:rPr>
          <w:lang w:val="uk"/>
        </w:rPr>
        <w:t>про</w:t>
      </w:r>
      <w:r w:rsidR="00BB20DE">
        <w:rPr>
          <w:lang w:val="uk"/>
        </w:rPr>
        <w:t>ведення переддоговірних заходів</w:t>
      </w:r>
    </w:p>
    <w:p w:rsidR="00E2447B" w:rsidRDefault="00F77818" w:rsidP="00E2447B">
      <w:pPr>
        <w:spacing w:after="2"/>
        <w:ind w:left="567" w:right="0"/>
        <w:rPr>
          <w:lang w:val="uk"/>
        </w:rPr>
      </w:pPr>
      <w:r>
        <w:rPr>
          <w:lang w:val="uk"/>
        </w:rPr>
        <w:t>обробка є не</w:t>
      </w:r>
      <w:r w:rsidR="00BB20DE">
        <w:rPr>
          <w:lang w:val="uk"/>
        </w:rPr>
        <w:t>обхідною для виконання договору</w:t>
      </w:r>
    </w:p>
    <w:p w:rsidR="009B1DF4" w:rsidRDefault="00F77818" w:rsidP="00E2447B">
      <w:pPr>
        <w:spacing w:after="2"/>
        <w:ind w:left="567" w:right="0"/>
      </w:pPr>
      <w:r>
        <w:rPr>
          <w:lang w:val="uk"/>
        </w:rPr>
        <w:t>обробка є необхідною для ви</w:t>
      </w:r>
      <w:r w:rsidR="00BB20DE">
        <w:rPr>
          <w:lang w:val="uk"/>
        </w:rPr>
        <w:t>конання юридичного зобов'язання</w:t>
      </w:r>
    </w:p>
    <w:p w:rsidR="009B1DF4" w:rsidRDefault="009B1DF4">
      <w:pPr>
        <w:spacing w:after="33" w:line="259" w:lineRule="auto"/>
        <w:ind w:left="720" w:right="0" w:firstLine="0"/>
        <w:jc w:val="left"/>
      </w:pPr>
    </w:p>
    <w:p w:rsidR="00E2447B" w:rsidRDefault="00F77818">
      <w:pPr>
        <w:pStyle w:val="2"/>
        <w:ind w:left="705" w:hanging="360"/>
        <w:rPr>
          <w:lang w:val="uk"/>
        </w:rPr>
      </w:pPr>
      <w:r>
        <w:rPr>
          <w:lang w:val="uk"/>
        </w:rPr>
        <w:t>2. Підготовка проектів договорів, що укладаютьс</w:t>
      </w:r>
      <w:r w:rsidR="00E2447B">
        <w:rPr>
          <w:lang w:val="uk"/>
        </w:rPr>
        <w:t>я за посередництва, моделювання</w:t>
      </w:r>
    </w:p>
    <w:p w:rsidR="009B1DF4" w:rsidRPr="00E2447B" w:rsidRDefault="00F77818" w:rsidP="00E2447B">
      <w:pPr>
        <w:pStyle w:val="2"/>
        <w:ind w:left="567" w:firstLine="0"/>
        <w:rPr>
          <w:lang w:val="uk"/>
        </w:rPr>
      </w:pPr>
      <w:r>
        <w:rPr>
          <w:lang w:val="uk"/>
        </w:rPr>
        <w:t xml:space="preserve">страхування, розрахунок страхових премій, моделювання інших продуктів, </w:t>
      </w:r>
      <w:r w:rsidR="00E2447B">
        <w:rPr>
          <w:lang w:val="uk"/>
        </w:rPr>
        <w:t xml:space="preserve">що пропонуються, </w:t>
      </w:r>
      <w:r>
        <w:rPr>
          <w:lang w:val="uk"/>
        </w:rPr>
        <w:t>внесення змін до договірної документації та перевірка її відповідності інтересам та ви</w:t>
      </w:r>
      <w:r w:rsidR="00BB20DE">
        <w:rPr>
          <w:lang w:val="uk"/>
        </w:rPr>
        <w:t>могам страхувальника (клієнта);</w:t>
      </w:r>
    </w:p>
    <w:p w:rsidR="00E2447B" w:rsidRDefault="00F77818" w:rsidP="00E2447B">
      <w:pPr>
        <w:spacing w:after="2"/>
        <w:ind w:left="567" w:right="0"/>
        <w:rPr>
          <w:lang w:val="uk"/>
        </w:rPr>
      </w:pPr>
      <w:r>
        <w:rPr>
          <w:lang w:val="uk"/>
        </w:rPr>
        <w:t xml:space="preserve">Ми завжди прагнемо запропонувати </w:t>
      </w:r>
      <w:r w:rsidR="00E2447B">
        <w:rPr>
          <w:lang w:val="uk"/>
        </w:rPr>
        <w:t>В</w:t>
      </w:r>
      <w:r>
        <w:rPr>
          <w:lang w:val="uk"/>
        </w:rPr>
        <w:t xml:space="preserve">ам продукти, які максимально задовольнять </w:t>
      </w:r>
      <w:r w:rsidR="00E2447B">
        <w:rPr>
          <w:lang w:val="uk"/>
        </w:rPr>
        <w:t>В</w:t>
      </w:r>
      <w:r>
        <w:rPr>
          <w:lang w:val="uk"/>
        </w:rPr>
        <w:t>аші потреби й очікування. Щоб підготувати конкретний зміст договорів і визначити конкретні положення та умови, які будуть ґрунтуватися на Ваших потребах, нам також необхідно зн</w:t>
      </w:r>
      <w:r w:rsidR="00E2447B">
        <w:rPr>
          <w:lang w:val="uk"/>
        </w:rPr>
        <w:t>ати Ваші персональні дані, які В</w:t>
      </w:r>
      <w:r>
        <w:rPr>
          <w:lang w:val="uk"/>
        </w:rPr>
        <w:t xml:space="preserve">и маєте добровільно надати нам для цієї мети. При зміні деяких зі своїх даних </w:t>
      </w:r>
      <w:r w:rsidR="00E2447B">
        <w:rPr>
          <w:lang w:val="uk"/>
        </w:rPr>
        <w:t>В</w:t>
      </w:r>
      <w:r>
        <w:rPr>
          <w:lang w:val="uk"/>
        </w:rPr>
        <w:t xml:space="preserve">и також можете змінити зміст раніше укладених договорів, щоб вони відповідали вашій поточній ситуації (наприклад, коригування розміру страхової премії). З цією метою ми обробляємо Ваші ідентифікаційні та контактні дані, дані, що стосуються ваших особистих і договірних відносин, дані про використання наших послуг і дані, отримані під час відвідування вами нашого веб-сайту. У разі посередництва при укладенні договору страхування життя або договору страхування від нещасних випадків ми також обробляємо </w:t>
      </w:r>
      <w:r w:rsidR="00E2447B">
        <w:rPr>
          <w:lang w:val="uk"/>
        </w:rPr>
        <w:t>В</w:t>
      </w:r>
      <w:r>
        <w:rPr>
          <w:lang w:val="uk"/>
        </w:rPr>
        <w:t>аші медичні дані та, у д</w:t>
      </w:r>
      <w:r w:rsidR="00BB20DE">
        <w:rPr>
          <w:lang w:val="uk"/>
        </w:rPr>
        <w:t>еяких випадках, генетичні дані.</w:t>
      </w:r>
    </w:p>
    <w:p w:rsidR="00E2447B" w:rsidRDefault="00F77818" w:rsidP="00E2447B">
      <w:pPr>
        <w:spacing w:after="2"/>
        <w:ind w:left="567" w:right="0"/>
        <w:rPr>
          <w:lang w:val="uk"/>
        </w:rPr>
      </w:pPr>
      <w:r>
        <w:rPr>
          <w:u w:val="single" w:color="000000"/>
          <w:lang w:val="uk"/>
        </w:rPr>
        <w:t>правова підстава для обробки персональних даних:</w:t>
      </w:r>
    </w:p>
    <w:p w:rsidR="00E2447B" w:rsidRDefault="00F77818" w:rsidP="00E2447B">
      <w:pPr>
        <w:spacing w:after="2"/>
        <w:ind w:left="567" w:right="0"/>
        <w:rPr>
          <w:lang w:val="uk"/>
        </w:rPr>
      </w:pPr>
      <w:r>
        <w:rPr>
          <w:lang w:val="uk"/>
        </w:rPr>
        <w:t>про</w:t>
      </w:r>
      <w:r w:rsidR="00BB20DE">
        <w:rPr>
          <w:lang w:val="uk"/>
        </w:rPr>
        <w:t>ведення переддоговірних заходів</w:t>
      </w:r>
    </w:p>
    <w:p w:rsidR="009B1DF4" w:rsidRPr="00170526" w:rsidRDefault="00F77818" w:rsidP="00E2447B">
      <w:pPr>
        <w:spacing w:after="2"/>
        <w:ind w:left="567" w:right="0"/>
        <w:rPr>
          <w:lang w:val="uk"/>
        </w:rPr>
      </w:pPr>
      <w:r>
        <w:rPr>
          <w:lang w:val="uk"/>
        </w:rPr>
        <w:t>обро</w:t>
      </w:r>
      <w:r w:rsidR="00BB20DE">
        <w:rPr>
          <w:lang w:val="uk"/>
        </w:rPr>
        <w:t>бка є необхідною для виконання</w:t>
      </w:r>
    </w:p>
    <w:p w:rsidR="009B1DF4" w:rsidRDefault="00F77818" w:rsidP="00E2447B">
      <w:pPr>
        <w:spacing w:after="3"/>
        <w:ind w:right="0" w:firstLine="547"/>
      </w:pPr>
      <w:r>
        <w:rPr>
          <w:lang w:val="uk"/>
        </w:rPr>
        <w:t>явн</w:t>
      </w:r>
      <w:r w:rsidR="00E2447B">
        <w:rPr>
          <w:lang w:val="uk"/>
        </w:rPr>
        <w:t>а згода</w:t>
      </w:r>
      <w:r>
        <w:rPr>
          <w:lang w:val="uk"/>
        </w:rPr>
        <w:t xml:space="preserve"> на </w:t>
      </w:r>
      <w:r w:rsidR="00BB20DE">
        <w:rPr>
          <w:lang w:val="uk"/>
        </w:rPr>
        <w:t>обробку даних про стан здоров'я</w:t>
      </w:r>
    </w:p>
    <w:p w:rsidR="009B1DF4" w:rsidRDefault="009B1DF4">
      <w:pPr>
        <w:spacing w:after="0" w:line="259" w:lineRule="auto"/>
        <w:ind w:left="720" w:right="0" w:firstLine="0"/>
        <w:jc w:val="left"/>
      </w:pPr>
    </w:p>
    <w:p w:rsidR="009B1DF4" w:rsidRDefault="009B1DF4">
      <w:pPr>
        <w:spacing w:after="0" w:line="259" w:lineRule="auto"/>
        <w:ind w:left="720" w:right="0" w:firstLine="0"/>
        <w:jc w:val="left"/>
      </w:pPr>
    </w:p>
    <w:p w:rsidR="009B1DF4" w:rsidRDefault="00F77818">
      <w:pPr>
        <w:pStyle w:val="2"/>
        <w:ind w:left="355"/>
      </w:pPr>
      <w:r>
        <w:rPr>
          <w:lang w:val="uk"/>
        </w:rPr>
        <w:lastRenderedPageBreak/>
        <w:t>3. Виконання переддогові</w:t>
      </w:r>
      <w:r w:rsidR="00BB20DE">
        <w:rPr>
          <w:lang w:val="uk"/>
        </w:rPr>
        <w:t>рних інформаційних зобов'язань;</w:t>
      </w:r>
    </w:p>
    <w:p w:rsidR="009B1DF4" w:rsidRPr="00170526" w:rsidRDefault="00F77818" w:rsidP="00E2447B">
      <w:pPr>
        <w:spacing w:after="3"/>
        <w:ind w:left="567" w:right="0"/>
        <w:rPr>
          <w:lang w:val="uk"/>
        </w:rPr>
      </w:pPr>
      <w:r>
        <w:rPr>
          <w:lang w:val="uk"/>
        </w:rPr>
        <w:t xml:space="preserve">При наданні наших послуг ми зазвичай зобов'язані надати Вам низку інформації, щоб полегшити Вам вибір відповідного продукту і його налаштувань, або прийняти рішення про укладення договору за посередництва саме на тих умовах, які ми Вам пропонуємо. Для виконання цих зобов'язань нам також необхідно обробляти Ваші персональні дані, зокрема, для цілей оцінки Ваших потреб у страховому захисті, вашої кредитоспроможності, здатності приймати інвестиційні рішення та придатності інших пропонованих нами продуктів. З цією метою ми обробляємо </w:t>
      </w:r>
      <w:r w:rsidR="00E2447B">
        <w:rPr>
          <w:lang w:val="uk"/>
        </w:rPr>
        <w:t>В</w:t>
      </w:r>
      <w:r>
        <w:rPr>
          <w:lang w:val="uk"/>
        </w:rPr>
        <w:t xml:space="preserve">аші ідентифікаційні та контактні дані, дані, що стосуються ваших особистих </w:t>
      </w:r>
      <w:r w:rsidR="00BB20DE">
        <w:rPr>
          <w:lang w:val="uk"/>
        </w:rPr>
        <w:t>обставин і договірних відносин.</w:t>
      </w:r>
    </w:p>
    <w:p w:rsidR="00E2447B" w:rsidRDefault="00F77818" w:rsidP="00E2447B">
      <w:pPr>
        <w:spacing w:after="3"/>
        <w:ind w:left="567" w:right="0"/>
        <w:rPr>
          <w:lang w:val="uk"/>
        </w:rPr>
      </w:pPr>
      <w:r>
        <w:rPr>
          <w:u w:val="single" w:color="000000"/>
          <w:lang w:val="uk"/>
        </w:rPr>
        <w:t>Правова підстава для обробки персональних даних:</w:t>
      </w:r>
    </w:p>
    <w:p w:rsidR="009B1DF4" w:rsidRDefault="00F77818" w:rsidP="00E2447B">
      <w:pPr>
        <w:spacing w:after="3"/>
        <w:ind w:left="567" w:right="0"/>
      </w:pPr>
      <w:r>
        <w:rPr>
          <w:lang w:val="uk"/>
        </w:rPr>
        <w:t>обробка необхідна для виконання юридичних зобов'язань (відповідно до Цивільного кодексу та Закону Про розподіл послуг зі с</w:t>
      </w:r>
      <w:r w:rsidR="00BB20DE">
        <w:rPr>
          <w:lang w:val="uk"/>
        </w:rPr>
        <w:t>трахування та перестрахування)</w:t>
      </w:r>
    </w:p>
    <w:p w:rsidR="009B1DF4" w:rsidRDefault="009B1DF4">
      <w:pPr>
        <w:spacing w:after="32" w:line="259" w:lineRule="auto"/>
        <w:ind w:left="720" w:right="0" w:firstLine="0"/>
        <w:jc w:val="left"/>
      </w:pPr>
    </w:p>
    <w:p w:rsidR="009B1DF4" w:rsidRDefault="00BB20DE">
      <w:pPr>
        <w:pStyle w:val="2"/>
        <w:ind w:left="355"/>
      </w:pPr>
      <w:r>
        <w:rPr>
          <w:lang w:val="uk"/>
        </w:rPr>
        <w:t>4. Обслуговування клієнтів;</w:t>
      </w:r>
    </w:p>
    <w:p w:rsidR="009B1DF4" w:rsidRPr="00170526" w:rsidRDefault="00F77818" w:rsidP="008D6DE8">
      <w:pPr>
        <w:spacing w:after="3"/>
        <w:ind w:left="567" w:right="0" w:firstLine="0"/>
        <w:rPr>
          <w:lang w:val="uk"/>
        </w:rPr>
      </w:pPr>
      <w:r>
        <w:rPr>
          <w:lang w:val="uk"/>
        </w:rPr>
        <w:t>Ми намагаємося вибудувати наші процедури і систему комунікації з клієнтами таким чином, щоб завжди швидко і ефективно задовольняти всі Ваші вимоги, не</w:t>
      </w:r>
      <w:r w:rsidR="008D6DE8">
        <w:rPr>
          <w:lang w:val="uk"/>
        </w:rPr>
        <w:t>залежно від того, який продукт В</w:t>
      </w:r>
      <w:r>
        <w:rPr>
          <w:lang w:val="uk"/>
        </w:rPr>
        <w:t>и обираєте або які зміни хочете внести в укладені договори. Якщо ви зв’язуєтеся з нами по телефону або по електронній пошті, ми обробляємо записи цього спілкування, щоб мати можливість надати Вам потрібну відповідь або</w:t>
      </w:r>
      <w:r w:rsidR="008D6DE8">
        <w:rPr>
          <w:lang w:val="uk"/>
        </w:rPr>
        <w:t xml:space="preserve"> запропонувати вирішення В</w:t>
      </w:r>
      <w:r>
        <w:rPr>
          <w:lang w:val="uk"/>
        </w:rPr>
        <w:t>ашої проблеми, а також для подальшого покращення обслуговування клієнтів, яке ми надаємо, ми зберігаємо записи цієї комунікації. З цією метою ми обробляємо Ваші ідентифікаційні та контактні дані, дані, що стосуються ваших особистих і договірних відносин, дані про використання наших послуг і дані, отримані під час відв</w:t>
      </w:r>
      <w:r w:rsidR="00BB20DE">
        <w:rPr>
          <w:lang w:val="uk"/>
        </w:rPr>
        <w:t>ідування вами нашого веб-сайту.</w:t>
      </w:r>
    </w:p>
    <w:p w:rsidR="009B1DF4" w:rsidRDefault="00F77818" w:rsidP="008D6DE8">
      <w:pPr>
        <w:spacing w:after="1" w:line="258" w:lineRule="auto"/>
        <w:ind w:left="567" w:right="3522" w:firstLine="0"/>
        <w:jc w:val="left"/>
      </w:pPr>
      <w:r>
        <w:rPr>
          <w:u w:val="single" w:color="000000"/>
          <w:lang w:val="uk"/>
        </w:rPr>
        <w:t>Правова підстава для обробки персональних даних:</w:t>
      </w:r>
      <w:r>
        <w:rPr>
          <w:lang w:val="uk"/>
        </w:rPr>
        <w:t xml:space="preserve"> обробка є необхідною для виконання договору прове</w:t>
      </w:r>
      <w:r w:rsidR="00BB20DE">
        <w:rPr>
          <w:lang w:val="uk"/>
        </w:rPr>
        <w:t>дення переддоговірних заходів</w:t>
      </w:r>
    </w:p>
    <w:p w:rsidR="009B1DF4" w:rsidRDefault="00F77818" w:rsidP="008D6DE8">
      <w:pPr>
        <w:spacing w:after="3"/>
        <w:ind w:right="0" w:firstLine="557"/>
      </w:pPr>
      <w:r>
        <w:rPr>
          <w:lang w:val="uk"/>
        </w:rPr>
        <w:t>обробка необхідна для з</w:t>
      </w:r>
      <w:r w:rsidR="00BB20DE">
        <w:rPr>
          <w:lang w:val="uk"/>
        </w:rPr>
        <w:t>ахисту наших законних інтересів</w:t>
      </w:r>
    </w:p>
    <w:p w:rsidR="009B1DF4" w:rsidRDefault="009B1DF4">
      <w:pPr>
        <w:spacing w:after="33" w:line="259" w:lineRule="auto"/>
        <w:ind w:left="720" w:right="0" w:firstLine="0"/>
        <w:jc w:val="left"/>
      </w:pPr>
    </w:p>
    <w:p w:rsidR="009B1DF4" w:rsidRDefault="00F77818" w:rsidP="008D6DE8">
      <w:pPr>
        <w:pStyle w:val="2"/>
        <w:ind w:left="567" w:right="-137" w:hanging="222"/>
      </w:pPr>
      <w:r>
        <w:rPr>
          <w:lang w:val="uk"/>
        </w:rPr>
        <w:t xml:space="preserve">5. Контроль за виконанням зобов'язань пов'язаних агентів, вдосконалення </w:t>
      </w:r>
      <w:r w:rsidR="008D6DE8">
        <w:rPr>
          <w:lang w:val="uk"/>
        </w:rPr>
        <w:t xml:space="preserve"> д</w:t>
      </w:r>
      <w:r w:rsidR="00BB20DE">
        <w:rPr>
          <w:lang w:val="uk"/>
        </w:rPr>
        <w:t>истриб'юторської мережі;</w:t>
      </w:r>
    </w:p>
    <w:p w:rsidR="009B1DF4" w:rsidRPr="00170526" w:rsidRDefault="00F77818" w:rsidP="008D6DE8">
      <w:pPr>
        <w:spacing w:after="3"/>
        <w:ind w:left="567" w:right="0" w:firstLine="0"/>
        <w:rPr>
          <w:lang w:val="uk"/>
        </w:rPr>
      </w:pPr>
      <w:r>
        <w:rPr>
          <w:lang w:val="uk"/>
        </w:rPr>
        <w:t>В рамках наданих нами послуг ми зобов'язані здійснювати посередницьку діяльність з професійною ретельністю і захищати інтереси споживача. Ми також зацікавлені в належному й ефективному наданні наших послуг та забезпеченні належного функціонування нашої посередницької діяльності. Ми проводимо аудит наших пов'язаних агентів та інших партнерів і співробітників і ведемо внутрішній облік нашої діяльності. З цією метою ми обробляємо Ваші ідентифікаційні та контактні дані, дані, що стосуються ваших особистих і договірних відносин, дані про використання наших послуг і дані, отримані під час відв</w:t>
      </w:r>
      <w:r w:rsidR="00BB20DE">
        <w:rPr>
          <w:lang w:val="uk"/>
        </w:rPr>
        <w:t>ідування вами нашого веб-сайту.</w:t>
      </w:r>
    </w:p>
    <w:p w:rsidR="008D6DE8" w:rsidRDefault="00F77818" w:rsidP="008D6DE8">
      <w:pPr>
        <w:spacing w:after="1" w:line="258" w:lineRule="auto"/>
        <w:ind w:left="567" w:right="183"/>
        <w:jc w:val="left"/>
        <w:rPr>
          <w:lang w:val="uk"/>
        </w:rPr>
      </w:pPr>
      <w:r>
        <w:rPr>
          <w:u w:val="single" w:color="000000"/>
          <w:lang w:val="uk"/>
        </w:rPr>
        <w:t>Правова підстава для обробки персональних даних:</w:t>
      </w:r>
    </w:p>
    <w:p w:rsidR="008D6DE8" w:rsidRDefault="00F77818" w:rsidP="008D6DE8">
      <w:pPr>
        <w:spacing w:after="1" w:line="258" w:lineRule="auto"/>
        <w:ind w:left="567" w:right="183"/>
        <w:jc w:val="left"/>
        <w:rPr>
          <w:lang w:val="uk"/>
        </w:rPr>
      </w:pPr>
      <w:r>
        <w:rPr>
          <w:lang w:val="uk"/>
        </w:rPr>
        <w:t>обробка необхідна для виконання юридичних зобов'язань (Закон Про розподіл послуг зі страхув</w:t>
      </w:r>
      <w:r w:rsidR="00BB20DE">
        <w:rPr>
          <w:lang w:val="uk"/>
        </w:rPr>
        <w:t>ання та перестрахування)</w:t>
      </w:r>
    </w:p>
    <w:p w:rsidR="009B1DF4" w:rsidRDefault="00F77818" w:rsidP="008D6DE8">
      <w:pPr>
        <w:spacing w:after="1" w:line="258" w:lineRule="auto"/>
        <w:ind w:left="567" w:right="183"/>
        <w:jc w:val="left"/>
      </w:pPr>
      <w:r>
        <w:rPr>
          <w:lang w:val="uk"/>
        </w:rPr>
        <w:t>обробка необхідна для з</w:t>
      </w:r>
      <w:r w:rsidR="00BB20DE">
        <w:rPr>
          <w:lang w:val="uk"/>
        </w:rPr>
        <w:t>ахисту наших законних інтересів</w:t>
      </w:r>
    </w:p>
    <w:p w:rsidR="009B1DF4" w:rsidRDefault="009B1DF4">
      <w:pPr>
        <w:spacing w:after="33" w:line="259" w:lineRule="auto"/>
        <w:ind w:left="720" w:right="0" w:firstLine="0"/>
        <w:jc w:val="left"/>
      </w:pPr>
    </w:p>
    <w:p w:rsidR="009B1DF4" w:rsidRDefault="00F77818">
      <w:pPr>
        <w:pStyle w:val="2"/>
        <w:ind w:left="355"/>
      </w:pPr>
      <w:r>
        <w:rPr>
          <w:lang w:val="uk"/>
        </w:rPr>
        <w:t>6. М</w:t>
      </w:r>
      <w:r w:rsidR="00BB20DE">
        <w:rPr>
          <w:lang w:val="uk"/>
        </w:rPr>
        <w:t>оніторинг та дослідження ринку;</w:t>
      </w:r>
    </w:p>
    <w:p w:rsidR="009B1DF4" w:rsidRPr="00170526" w:rsidRDefault="00F77818" w:rsidP="008D6DE8">
      <w:pPr>
        <w:spacing w:after="3"/>
        <w:ind w:left="567" w:right="0"/>
        <w:rPr>
          <w:lang w:val="uk"/>
        </w:rPr>
      </w:pPr>
      <w:r>
        <w:rPr>
          <w:lang w:val="uk"/>
        </w:rPr>
        <w:t>Ми постійно аналізуємо рівень і обсяг наших послуг і порівнюємо їх з поточним розвитком ринку, щоб пропонувати продукти відповідно до останніх тенденцій на відповідному ринку і на якомога найкращих доступних умовах. З цією метою ми обробляємо Ваші ідентифікаційні та</w:t>
      </w:r>
      <w:r w:rsidR="008D6DE8">
        <w:rPr>
          <w:lang w:val="uk"/>
        </w:rPr>
        <w:t xml:space="preserve"> </w:t>
      </w:r>
      <w:r>
        <w:rPr>
          <w:lang w:val="uk"/>
        </w:rPr>
        <w:t>контактні дані, дані, що стосуються договірних відносин, дані про використання наших послуг та дані, отримані під час відвід</w:t>
      </w:r>
      <w:r w:rsidR="00BB20DE">
        <w:rPr>
          <w:lang w:val="uk"/>
        </w:rPr>
        <w:t>ування нашого веб-сайту.</w:t>
      </w:r>
    </w:p>
    <w:p w:rsidR="009B1DF4" w:rsidRDefault="00F77818" w:rsidP="008D6DE8">
      <w:pPr>
        <w:spacing w:after="0" w:line="259" w:lineRule="auto"/>
        <w:ind w:left="715" w:right="0" w:hanging="148"/>
        <w:jc w:val="left"/>
      </w:pPr>
      <w:r>
        <w:rPr>
          <w:u w:val="single" w:color="000000"/>
          <w:lang w:val="uk"/>
        </w:rPr>
        <w:t xml:space="preserve">Правова підстава </w:t>
      </w:r>
      <w:r w:rsidR="00BB20DE">
        <w:rPr>
          <w:u w:val="single" w:color="000000"/>
          <w:lang w:val="uk"/>
        </w:rPr>
        <w:t>для обробки персональних даних:</w:t>
      </w:r>
    </w:p>
    <w:p w:rsidR="009B1DF4" w:rsidRDefault="00F77818" w:rsidP="008D6DE8">
      <w:pPr>
        <w:spacing w:after="3"/>
        <w:ind w:left="567" w:right="0" w:firstLine="0"/>
      </w:pPr>
      <w:r>
        <w:rPr>
          <w:lang w:val="uk"/>
        </w:rPr>
        <w:t>обробка необхідна для з</w:t>
      </w:r>
      <w:r w:rsidR="00BB20DE">
        <w:rPr>
          <w:lang w:val="uk"/>
        </w:rPr>
        <w:t>ахисту наших законних інтересів</w:t>
      </w:r>
    </w:p>
    <w:p w:rsidR="009B1DF4" w:rsidRDefault="00F77818">
      <w:pPr>
        <w:spacing w:after="0" w:line="259" w:lineRule="auto"/>
        <w:ind w:left="355" w:right="0"/>
        <w:jc w:val="left"/>
      </w:pPr>
      <w:r>
        <w:rPr>
          <w:b/>
          <w:lang w:val="uk"/>
        </w:rPr>
        <w:lastRenderedPageBreak/>
        <w:t>7. Марке</w:t>
      </w:r>
      <w:r w:rsidR="007C4956">
        <w:rPr>
          <w:b/>
          <w:lang w:val="uk"/>
        </w:rPr>
        <w:t>тинг;</w:t>
      </w:r>
    </w:p>
    <w:p w:rsidR="009B1DF4" w:rsidRDefault="00F77818" w:rsidP="008D6DE8">
      <w:pPr>
        <w:spacing w:after="3"/>
        <w:ind w:left="567" w:right="0"/>
      </w:pPr>
      <w:r>
        <w:rPr>
          <w:lang w:val="uk"/>
        </w:rPr>
        <w:t>Ми обробляємо Ваші ідентифікаційні та контактні дані, дані, що стосуються договірних відносин, і дані про використання послуг ми обробляємо в маркетингових цілях: виходячи з наших законних інтересів, а також відповідно до положень Закону № 480/2004 Збірника законів про певні послуги інформаційного суспільства та про внесення змін до деяких законів (Закон про певні послуги інформаційного суспільства) з ме</w:t>
      </w:r>
      <w:r w:rsidR="00BB20DE">
        <w:rPr>
          <w:lang w:val="uk"/>
        </w:rPr>
        <w:t>тою пропонування наших послуг.</w:t>
      </w:r>
    </w:p>
    <w:p w:rsidR="009B1DF4" w:rsidRDefault="00F77818" w:rsidP="008D6DE8">
      <w:pPr>
        <w:spacing w:after="0" w:line="259" w:lineRule="auto"/>
        <w:ind w:left="567" w:right="0"/>
        <w:jc w:val="left"/>
      </w:pPr>
      <w:r>
        <w:rPr>
          <w:u w:val="single" w:color="000000"/>
          <w:lang w:val="uk"/>
        </w:rPr>
        <w:t xml:space="preserve">Правова підстава </w:t>
      </w:r>
      <w:r w:rsidR="00BB20DE">
        <w:rPr>
          <w:u w:val="single" w:color="000000"/>
          <w:lang w:val="uk"/>
        </w:rPr>
        <w:t>для обробки персональних даних:</w:t>
      </w:r>
    </w:p>
    <w:p w:rsidR="009B1DF4" w:rsidRDefault="00F77818" w:rsidP="008D6DE8">
      <w:pPr>
        <w:spacing w:after="3"/>
        <w:ind w:left="567" w:right="0"/>
      </w:pPr>
      <w:r>
        <w:rPr>
          <w:lang w:val="uk"/>
        </w:rPr>
        <w:t>обробка необхідна для з</w:t>
      </w:r>
      <w:r w:rsidR="00BB20DE">
        <w:rPr>
          <w:lang w:val="uk"/>
        </w:rPr>
        <w:t>ахисту наших законних інтересів</w:t>
      </w:r>
    </w:p>
    <w:p w:rsidR="009B1DF4" w:rsidRDefault="009B1DF4">
      <w:pPr>
        <w:spacing w:after="33" w:line="259" w:lineRule="auto"/>
        <w:ind w:left="720" w:right="0" w:firstLine="0"/>
        <w:jc w:val="left"/>
      </w:pPr>
    </w:p>
    <w:p w:rsidR="009B1DF4" w:rsidRDefault="00F77818">
      <w:pPr>
        <w:pStyle w:val="2"/>
        <w:ind w:left="355"/>
      </w:pPr>
      <w:r>
        <w:rPr>
          <w:lang w:val="uk"/>
        </w:rPr>
        <w:t>8. Визначення, реалізація та захист наших правових в</w:t>
      </w:r>
      <w:r w:rsidR="007C4956">
        <w:rPr>
          <w:lang w:val="uk"/>
        </w:rPr>
        <w:t>имог, стягнення заборгованості;</w:t>
      </w:r>
    </w:p>
    <w:p w:rsidR="009B1DF4" w:rsidRDefault="00F77818" w:rsidP="008D6DE8">
      <w:pPr>
        <w:spacing w:after="3"/>
        <w:ind w:left="567" w:right="0"/>
      </w:pPr>
      <w:r>
        <w:rPr>
          <w:lang w:val="uk"/>
        </w:rPr>
        <w:t>Ми можемо використовувати Ваші персональні дані в рамках судових або адміністративних проваджень, у яких ми будемо стороною і які стосуватимуться правових відносин з Вами, або на запит відповідного державного органу, або з нашої власної ініціативи з метою захисту та забезпечення в</w:t>
      </w:r>
      <w:r w:rsidR="007C4956">
        <w:rPr>
          <w:lang w:val="uk"/>
        </w:rPr>
        <w:t>иконання наших правових вимог.</w:t>
      </w:r>
    </w:p>
    <w:p w:rsidR="009B1DF4" w:rsidRDefault="00F77818" w:rsidP="008D6DE8">
      <w:pPr>
        <w:spacing w:after="0" w:line="259" w:lineRule="auto"/>
        <w:ind w:left="567" w:right="0"/>
        <w:jc w:val="left"/>
      </w:pPr>
      <w:r>
        <w:rPr>
          <w:u w:val="single" w:color="000000"/>
          <w:lang w:val="uk"/>
        </w:rPr>
        <w:t xml:space="preserve">Правова підстава </w:t>
      </w:r>
      <w:r w:rsidR="007C4956">
        <w:rPr>
          <w:u w:val="single" w:color="000000"/>
          <w:lang w:val="uk"/>
        </w:rPr>
        <w:t>для обробки персональних даних:</w:t>
      </w:r>
    </w:p>
    <w:p w:rsidR="009B1DF4" w:rsidRDefault="00F77818" w:rsidP="008D6DE8">
      <w:pPr>
        <w:spacing w:after="3"/>
        <w:ind w:left="567" w:right="0" w:firstLine="0"/>
      </w:pPr>
      <w:r>
        <w:rPr>
          <w:lang w:val="uk"/>
        </w:rPr>
        <w:t>обробка необхідна для за</w:t>
      </w:r>
      <w:r w:rsidR="007C4956">
        <w:rPr>
          <w:lang w:val="uk"/>
        </w:rPr>
        <w:t>хисту наших законних інтересів</w:t>
      </w:r>
    </w:p>
    <w:p w:rsidR="009B1DF4" w:rsidRDefault="009B1DF4">
      <w:pPr>
        <w:spacing w:after="33" w:line="259" w:lineRule="auto"/>
        <w:ind w:left="720" w:right="0" w:firstLine="0"/>
        <w:jc w:val="left"/>
      </w:pPr>
    </w:p>
    <w:p w:rsidR="009B1DF4" w:rsidRDefault="00F77818">
      <w:pPr>
        <w:pStyle w:val="2"/>
        <w:ind w:left="355"/>
      </w:pPr>
      <w:r w:rsidRPr="008D6DE8">
        <w:rPr>
          <w:lang w:val="uk"/>
        </w:rPr>
        <w:t>9.</w:t>
      </w:r>
      <w:r w:rsidR="007C4956">
        <w:rPr>
          <w:lang w:val="uk"/>
        </w:rPr>
        <w:t xml:space="preserve"> Внутрішній і зовнішній аудит</w:t>
      </w:r>
    </w:p>
    <w:p w:rsidR="009B1DF4" w:rsidRDefault="00F77818" w:rsidP="008D6DE8">
      <w:pPr>
        <w:spacing w:after="3"/>
        <w:ind w:left="567" w:right="0"/>
      </w:pPr>
      <w:r>
        <w:rPr>
          <w:lang w:val="uk"/>
        </w:rPr>
        <w:t>Для того, щоб гарантувати, що ми здійснюємо нашу посередницьку діяльність відповідно до вимог законодавства та запобігти збиткам, ми проводимо регулярні внутрішні аудити нашої діяльності.  Відповідно до Закону про бухгалтерський облік, ми також зобов’язані перевіряти нашу фінансову звітність зовнішнім аудитором, який може вимагати доступу</w:t>
      </w:r>
      <w:r w:rsidR="007C4956">
        <w:rPr>
          <w:lang w:val="uk"/>
        </w:rPr>
        <w:t xml:space="preserve"> до деяких персональних даних.</w:t>
      </w:r>
    </w:p>
    <w:p w:rsidR="009B1DF4" w:rsidRDefault="00F77818" w:rsidP="008D6DE8">
      <w:pPr>
        <w:spacing w:after="3"/>
        <w:ind w:left="567" w:right="2783" w:firstLine="0"/>
      </w:pPr>
      <w:r>
        <w:rPr>
          <w:u w:val="single" w:color="000000"/>
          <w:lang w:val="uk"/>
        </w:rPr>
        <w:t>Правова підстава для обробки персональних даних:</w:t>
      </w:r>
      <w:r>
        <w:rPr>
          <w:lang w:val="uk"/>
        </w:rPr>
        <w:t xml:space="preserve"> обробка необхідна для з</w:t>
      </w:r>
      <w:r w:rsidR="007C4956">
        <w:rPr>
          <w:lang w:val="uk"/>
        </w:rPr>
        <w:t>ахисту наших законних інтересів</w:t>
      </w:r>
    </w:p>
    <w:p w:rsidR="009B1DF4" w:rsidRDefault="00F77818" w:rsidP="008D6DE8">
      <w:pPr>
        <w:ind w:left="567" w:right="0"/>
      </w:pPr>
      <w:r>
        <w:rPr>
          <w:lang w:val="uk"/>
        </w:rPr>
        <w:t>обробка необхідна для виконання юридичних зобов'язань (відповідно до Закону № 563/1991 Збірника за</w:t>
      </w:r>
      <w:r w:rsidR="007C4956">
        <w:rPr>
          <w:lang w:val="uk"/>
        </w:rPr>
        <w:t>конів про бухгалтерський облік)</w:t>
      </w:r>
    </w:p>
    <w:p w:rsidR="009B1DF4" w:rsidRPr="008D6DE8" w:rsidRDefault="00F77818" w:rsidP="008D6DE8">
      <w:pPr>
        <w:spacing w:after="218" w:line="259" w:lineRule="auto"/>
        <w:ind w:left="0" w:right="0" w:firstLine="0"/>
        <w:jc w:val="left"/>
        <w:rPr>
          <w:b/>
          <w:sz w:val="28"/>
          <w:szCs w:val="28"/>
        </w:rPr>
      </w:pPr>
      <w:r w:rsidRPr="008D6DE8">
        <w:rPr>
          <w:b/>
          <w:sz w:val="28"/>
          <w:szCs w:val="28"/>
          <w:lang w:val="uk"/>
        </w:rPr>
        <w:t>Категорії перс</w:t>
      </w:r>
      <w:r w:rsidR="007C4956">
        <w:rPr>
          <w:b/>
          <w:sz w:val="28"/>
          <w:szCs w:val="28"/>
          <w:lang w:val="uk"/>
        </w:rPr>
        <w:t>ональних даних, що обробляються</w:t>
      </w:r>
    </w:p>
    <w:p w:rsidR="009B1DF4" w:rsidRDefault="00F77818">
      <w:pPr>
        <w:ind w:right="0"/>
      </w:pPr>
      <w:r>
        <w:rPr>
          <w:lang w:val="uk"/>
        </w:rPr>
        <w:t>Для вищевказаних цілей ми обробляємо наступні катег</w:t>
      </w:r>
      <w:r w:rsidR="007C4956">
        <w:rPr>
          <w:lang w:val="uk"/>
        </w:rPr>
        <w:t>орії Ваших персональних даних:</w:t>
      </w:r>
    </w:p>
    <w:p w:rsidR="009B1DF4" w:rsidRDefault="00F77818">
      <w:pPr>
        <w:numPr>
          <w:ilvl w:val="0"/>
          <w:numId w:val="1"/>
        </w:numPr>
        <w:spacing w:after="123"/>
        <w:ind w:right="0" w:hanging="233"/>
      </w:pPr>
      <w:r>
        <w:rPr>
          <w:lang w:val="uk"/>
        </w:rPr>
        <w:t>Ідентифікаційні дані, наприклад, ім'я, дата народження, особистий ідентифікаційний ном</w:t>
      </w:r>
      <w:r w:rsidR="007C4956">
        <w:rPr>
          <w:lang w:val="uk"/>
        </w:rPr>
        <w:t>ер, громадянство, підпис тощо.</w:t>
      </w:r>
    </w:p>
    <w:p w:rsidR="009B1DF4" w:rsidRDefault="00F77818">
      <w:pPr>
        <w:numPr>
          <w:ilvl w:val="0"/>
          <w:numId w:val="1"/>
        </w:numPr>
        <w:spacing w:after="123"/>
        <w:ind w:right="0" w:hanging="233"/>
      </w:pPr>
      <w:r>
        <w:rPr>
          <w:lang w:val="uk"/>
        </w:rPr>
        <w:t xml:space="preserve">Контактні дані, наприклад адреса, номер телефону, </w:t>
      </w:r>
      <w:r w:rsidR="007C4956">
        <w:rPr>
          <w:lang w:val="uk"/>
        </w:rPr>
        <w:t>адреса електронної пошти тощо.</w:t>
      </w:r>
    </w:p>
    <w:p w:rsidR="009B1DF4" w:rsidRDefault="00F77818">
      <w:pPr>
        <w:numPr>
          <w:ilvl w:val="0"/>
          <w:numId w:val="1"/>
        </w:numPr>
        <w:spacing w:after="120"/>
        <w:ind w:right="0" w:hanging="233"/>
      </w:pPr>
      <w:r>
        <w:rPr>
          <w:lang w:val="uk"/>
        </w:rPr>
        <w:t>Економічні та фінансові дані</w:t>
      </w:r>
      <w:r w:rsidR="008D6DE8">
        <w:rPr>
          <w:lang w:val="uk"/>
        </w:rPr>
        <w:t>.</w:t>
      </w:r>
    </w:p>
    <w:p w:rsidR="009B1DF4" w:rsidRDefault="00F77818">
      <w:pPr>
        <w:numPr>
          <w:ilvl w:val="0"/>
          <w:numId w:val="1"/>
        </w:numPr>
        <w:spacing w:after="123"/>
        <w:ind w:right="0" w:hanging="233"/>
      </w:pPr>
      <w:r>
        <w:rPr>
          <w:lang w:val="uk"/>
        </w:rPr>
        <w:t>Соціальні, сімейні та трудові дані, наприклад, робот</w:t>
      </w:r>
      <w:r w:rsidR="007C4956">
        <w:rPr>
          <w:lang w:val="uk"/>
        </w:rPr>
        <w:t>а, освіта, статус, сім'я тощо.</w:t>
      </w:r>
    </w:p>
    <w:p w:rsidR="009B1DF4" w:rsidRDefault="00F77818">
      <w:pPr>
        <w:numPr>
          <w:ilvl w:val="0"/>
          <w:numId w:val="1"/>
        </w:numPr>
        <w:spacing w:after="123"/>
        <w:ind w:right="0" w:hanging="233"/>
      </w:pPr>
      <w:r>
        <w:rPr>
          <w:lang w:val="uk"/>
        </w:rPr>
        <w:t>Особливі категорії персональних д</w:t>
      </w:r>
      <w:r w:rsidR="007C4956">
        <w:rPr>
          <w:lang w:val="uk"/>
        </w:rPr>
        <w:t>аних: стан здоров'я, генетика.</w:t>
      </w:r>
    </w:p>
    <w:p w:rsidR="009B1DF4" w:rsidRDefault="007C4956">
      <w:pPr>
        <w:spacing w:after="123"/>
        <w:ind w:left="715" w:right="0"/>
      </w:pPr>
      <w:r>
        <w:rPr>
          <w:lang w:val="uk"/>
        </w:rPr>
        <w:t>g) Дані про членів сім'ї.</w:t>
      </w:r>
    </w:p>
    <w:p w:rsidR="008D6DE8" w:rsidRDefault="00F77818">
      <w:pPr>
        <w:spacing w:after="2" w:line="363" w:lineRule="auto"/>
        <w:ind w:left="715" w:right="333"/>
        <w:rPr>
          <w:lang w:val="uk"/>
        </w:rPr>
      </w:pPr>
      <w:r>
        <w:rPr>
          <w:lang w:val="uk"/>
        </w:rPr>
        <w:t>і) Дані, зібрані під час Вашого відвідування нашого веб-сайту (</w:t>
      </w:r>
      <w:hyperlink r:id="rId8" w:history="1">
        <w:r>
          <w:rPr>
            <w:color w:val="0563C1"/>
            <w:u w:val="single" w:color="0563C1"/>
            <w:lang w:val="uk"/>
          </w:rPr>
          <w:t>https://totalbrokers.cz /</w:t>
        </w:r>
      </w:hyperlink>
      <w:hyperlink r:id="rId9" w:history="1">
        <w:r>
          <w:rPr>
            <w:lang w:val="uk"/>
          </w:rPr>
          <w:t>)</w:t>
        </w:r>
      </w:hyperlink>
      <w:r>
        <w:rPr>
          <w:lang w:val="uk"/>
        </w:rPr>
        <w:t xml:space="preserve"> </w:t>
      </w:r>
      <w:r w:rsidR="008D6DE8">
        <w:rPr>
          <w:lang w:val="uk"/>
        </w:rPr>
        <w:t>.</w:t>
      </w:r>
    </w:p>
    <w:p w:rsidR="009B1DF4" w:rsidRDefault="00F77818">
      <w:pPr>
        <w:spacing w:after="2" w:line="363" w:lineRule="auto"/>
        <w:ind w:left="715" w:right="333"/>
      </w:pPr>
      <w:r>
        <w:rPr>
          <w:lang w:val="uk"/>
        </w:rPr>
        <w:t>j) Дані</w:t>
      </w:r>
      <w:r w:rsidR="007C4956">
        <w:rPr>
          <w:lang w:val="uk"/>
        </w:rPr>
        <w:t xml:space="preserve"> про використання наших послуг.</w:t>
      </w:r>
    </w:p>
    <w:p w:rsidR="009B1DF4" w:rsidRDefault="00F77818">
      <w:pPr>
        <w:spacing w:after="123"/>
        <w:ind w:left="715" w:right="0"/>
      </w:pPr>
      <w:r>
        <w:rPr>
          <w:lang w:val="uk"/>
        </w:rPr>
        <w:t>k) дані, отримані із загальнодоступних джерел (державні реєстри, кадастр нерухомості, торговий реєстр</w:t>
      </w:r>
      <w:r w:rsidR="007C4956">
        <w:rPr>
          <w:lang w:val="uk"/>
        </w:rPr>
        <w:t>).</w:t>
      </w:r>
    </w:p>
    <w:p w:rsidR="009B1DF4" w:rsidRPr="00170526" w:rsidRDefault="00F77818">
      <w:pPr>
        <w:spacing w:after="122"/>
        <w:ind w:right="0"/>
        <w:rPr>
          <w:lang w:val="uk"/>
        </w:rPr>
      </w:pPr>
      <w:r>
        <w:rPr>
          <w:lang w:val="uk"/>
        </w:rPr>
        <w:t>При оформленні певних видів договорів (як правило, страхування життя або медичн</w:t>
      </w:r>
      <w:r w:rsidR="008D6DE8">
        <w:rPr>
          <w:lang w:val="uk"/>
        </w:rPr>
        <w:t>ого</w:t>
      </w:r>
      <w:r>
        <w:rPr>
          <w:lang w:val="uk"/>
        </w:rPr>
        <w:t xml:space="preserve"> страхування - особливо від хвороб і нещасних випадків) нам необхідно знати інформацію про стан Вашого здоров'я та/або генетичні дані в необхідному обсязі. Це дані, що повідомляються у зв'язку з укладенням договору страхування життя/від нещасних випадків, тобто, зокрема, дані про стан здоров'я, що містяться у відповідному договорі, і дані, що повідомляються за допомогою анкети про стан здоров'я. Ми </w:t>
      </w:r>
      <w:r>
        <w:rPr>
          <w:lang w:val="uk"/>
        </w:rPr>
        <w:lastRenderedPageBreak/>
        <w:t>обробляємо ці дані або на підставі Вашої явної згоди, або виходячи з необхідності визначення, здійсне</w:t>
      </w:r>
      <w:r w:rsidR="007C4956">
        <w:rPr>
          <w:lang w:val="uk"/>
        </w:rPr>
        <w:t>ння або захисту правових вимог.</w:t>
      </w:r>
    </w:p>
    <w:p w:rsidR="009B1DF4" w:rsidRPr="00170526" w:rsidRDefault="009B1DF4">
      <w:pPr>
        <w:spacing w:after="215" w:line="259" w:lineRule="auto"/>
        <w:ind w:left="0" w:right="0" w:firstLine="0"/>
        <w:jc w:val="left"/>
        <w:rPr>
          <w:lang w:val="uk"/>
        </w:rPr>
      </w:pPr>
    </w:p>
    <w:p w:rsidR="009B1DF4" w:rsidRDefault="00F77818">
      <w:pPr>
        <w:pStyle w:val="1"/>
        <w:ind w:left="-5"/>
      </w:pPr>
      <w:r>
        <w:rPr>
          <w:lang w:val="uk"/>
        </w:rPr>
        <w:t>Категорії обробників та</w:t>
      </w:r>
      <w:r w:rsidR="007C4956">
        <w:rPr>
          <w:lang w:val="uk"/>
        </w:rPr>
        <w:t xml:space="preserve"> отримувачів персональних даних</w:t>
      </w:r>
    </w:p>
    <w:p w:rsidR="009B1DF4" w:rsidRDefault="00F77818">
      <w:pPr>
        <w:ind w:right="0"/>
      </w:pPr>
      <w:r>
        <w:rPr>
          <w:lang w:val="uk"/>
        </w:rPr>
        <w:t>В особливих випадках до обробки Ваших персональних даних можуть бути залучені інші обробники або отримувач</w:t>
      </w:r>
      <w:r w:rsidR="007C4956">
        <w:rPr>
          <w:lang w:val="uk"/>
        </w:rPr>
        <w:t>і персональних даних, якими є:</w:t>
      </w:r>
    </w:p>
    <w:p w:rsidR="009B1DF4" w:rsidRDefault="00F77818">
      <w:pPr>
        <w:numPr>
          <w:ilvl w:val="0"/>
          <w:numId w:val="2"/>
        </w:numPr>
        <w:spacing w:after="123"/>
        <w:ind w:right="0" w:hanging="233"/>
      </w:pPr>
      <w:r>
        <w:rPr>
          <w:lang w:val="uk"/>
        </w:rPr>
        <w:t>наші по</w:t>
      </w:r>
      <w:r w:rsidR="007C4956">
        <w:rPr>
          <w:lang w:val="uk"/>
        </w:rPr>
        <w:t>в'язані агенти та інші агенти;</w:t>
      </w:r>
    </w:p>
    <w:p w:rsidR="009B1DF4" w:rsidRDefault="00F77818">
      <w:pPr>
        <w:numPr>
          <w:ilvl w:val="0"/>
          <w:numId w:val="2"/>
        </w:numPr>
        <w:spacing w:after="121"/>
        <w:ind w:right="0" w:hanging="233"/>
      </w:pPr>
      <w:r>
        <w:rPr>
          <w:lang w:val="uk"/>
        </w:rPr>
        <w:t>ділові</w:t>
      </w:r>
      <w:r w:rsidR="007C4956">
        <w:rPr>
          <w:lang w:val="uk"/>
        </w:rPr>
        <w:t xml:space="preserve"> партнери (страхові компанії);</w:t>
      </w:r>
    </w:p>
    <w:p w:rsidR="009B1DF4" w:rsidRDefault="00F77818">
      <w:pPr>
        <w:numPr>
          <w:ilvl w:val="0"/>
          <w:numId w:val="2"/>
        </w:numPr>
        <w:spacing w:after="123"/>
        <w:ind w:right="0" w:hanging="233"/>
      </w:pPr>
      <w:r>
        <w:rPr>
          <w:lang w:val="uk"/>
        </w:rPr>
        <w:t xml:space="preserve">органи </w:t>
      </w:r>
      <w:r w:rsidR="008D6DE8">
        <w:rPr>
          <w:lang w:val="uk"/>
        </w:rPr>
        <w:t xml:space="preserve">державної влади </w:t>
      </w:r>
      <w:r>
        <w:rPr>
          <w:lang w:val="uk"/>
        </w:rPr>
        <w:t>(наприклад,</w:t>
      </w:r>
      <w:r w:rsidR="007C4956">
        <w:rPr>
          <w:lang w:val="uk"/>
        </w:rPr>
        <w:t xml:space="preserve"> суди,адміністративні органи);</w:t>
      </w:r>
    </w:p>
    <w:p w:rsidR="008D6DE8" w:rsidRDefault="008D6DE8" w:rsidP="008D6DE8">
      <w:pPr>
        <w:spacing w:after="0" w:line="365" w:lineRule="auto"/>
        <w:ind w:left="709" w:right="0" w:firstLine="0"/>
        <w:rPr>
          <w:lang w:val="uk"/>
        </w:rPr>
      </w:pPr>
      <w:r>
        <w:rPr>
          <w:lang w:val="en-US"/>
        </w:rPr>
        <w:t>d</w:t>
      </w:r>
      <w:r>
        <w:rPr>
          <w:lang w:val="uk-UA"/>
        </w:rPr>
        <w:t xml:space="preserve">) </w:t>
      </w:r>
      <w:r w:rsidR="00F77818">
        <w:rPr>
          <w:lang w:val="uk"/>
        </w:rPr>
        <w:t>зовнішні постачальники професійних та спеціалізованих послуг (наприклад, юридич</w:t>
      </w:r>
      <w:r w:rsidR="007C4956">
        <w:rPr>
          <w:lang w:val="uk"/>
        </w:rPr>
        <w:t>ні або податкові консультанти);</w:t>
      </w:r>
    </w:p>
    <w:p w:rsidR="009B1DF4" w:rsidRPr="00BB20DE" w:rsidRDefault="007C4956" w:rsidP="008D6DE8">
      <w:pPr>
        <w:spacing w:after="0" w:line="365" w:lineRule="auto"/>
        <w:ind w:left="709" w:right="0" w:firstLine="0"/>
        <w:rPr>
          <w:lang w:val="uk"/>
        </w:rPr>
      </w:pPr>
      <w:r>
        <w:rPr>
          <w:lang w:val="uk"/>
        </w:rPr>
        <w:t>e) зовнішні постачальники;</w:t>
      </w:r>
    </w:p>
    <w:p w:rsidR="009B1DF4" w:rsidRPr="00BB20DE" w:rsidRDefault="00F77818">
      <w:pPr>
        <w:spacing w:after="123"/>
        <w:ind w:left="715" w:right="0"/>
        <w:rPr>
          <w:lang w:val="uk"/>
        </w:rPr>
      </w:pPr>
      <w:r>
        <w:rPr>
          <w:lang w:val="uk"/>
        </w:rPr>
        <w:t xml:space="preserve">f) Чеський національний банк з метою нагляду за діяльністю нашої компанії відповідно до Закону про розподіл послуг зі </w:t>
      </w:r>
      <w:r w:rsidR="007C4956">
        <w:rPr>
          <w:lang w:val="uk"/>
        </w:rPr>
        <w:t>страхування та перестрахування.</w:t>
      </w:r>
    </w:p>
    <w:p w:rsidR="009B1DF4" w:rsidRDefault="00F77818">
      <w:pPr>
        <w:ind w:right="0"/>
      </w:pPr>
      <w:r>
        <w:rPr>
          <w:lang w:val="uk"/>
        </w:rPr>
        <w:t>Якщо ми доручаємо обробку Ваших даних обробнику персональних даних, це завжди робиться на підставі письмових договорів про обробку персональних даних, в яких обробники несуть суворі зобов'язання щодо захисту та безпеки Ва</w:t>
      </w:r>
      <w:r w:rsidR="007C4956">
        <w:rPr>
          <w:lang w:val="uk"/>
        </w:rPr>
        <w:t>ших персональних даних.</w:t>
      </w:r>
    </w:p>
    <w:p w:rsidR="009B1DF4" w:rsidRDefault="009B1DF4">
      <w:pPr>
        <w:spacing w:after="218" w:line="259" w:lineRule="auto"/>
        <w:ind w:left="0" w:right="0" w:firstLine="0"/>
        <w:jc w:val="left"/>
      </w:pPr>
    </w:p>
    <w:p w:rsidR="009B1DF4" w:rsidRDefault="00F77818">
      <w:pPr>
        <w:pStyle w:val="1"/>
        <w:ind w:left="-5"/>
      </w:pPr>
      <w:r>
        <w:rPr>
          <w:lang w:val="uk"/>
        </w:rPr>
        <w:t>Спосіб та с</w:t>
      </w:r>
      <w:r w:rsidR="007C4956">
        <w:rPr>
          <w:lang w:val="uk"/>
        </w:rPr>
        <w:t>трок обробки персональних даних</w:t>
      </w:r>
    </w:p>
    <w:p w:rsidR="009B1DF4" w:rsidRDefault="008D6DE8">
      <w:pPr>
        <w:ind w:right="0"/>
      </w:pPr>
      <w:r>
        <w:rPr>
          <w:lang w:val="uk"/>
        </w:rPr>
        <w:t>Ми обробляємо В</w:t>
      </w:r>
      <w:r w:rsidR="00F77818">
        <w:rPr>
          <w:lang w:val="uk"/>
        </w:rPr>
        <w:t>аші персональні дані вручну і автоматично в електронних інформаційних системах з дотриманням встановлених заходів безпеки і процедурних вимог. Всі співробітники, які контактують з персональними даними, проходять навчання та зобов'язуються д</w:t>
      </w:r>
      <w:r w:rsidR="007C4956">
        <w:rPr>
          <w:lang w:val="uk"/>
        </w:rPr>
        <w:t>отримуватися конфіденційності.</w:t>
      </w:r>
    </w:p>
    <w:p w:rsidR="009B1DF4" w:rsidRDefault="00F77818">
      <w:pPr>
        <w:ind w:right="0"/>
      </w:pPr>
      <w:r>
        <w:rPr>
          <w:lang w:val="uk"/>
        </w:rPr>
        <w:t xml:space="preserve">Ми обробляємо персональні дані протягом періоду, протягом якого діє законна підстава для їх обробки, тобто протягом строку дії договірних відносин, посередником яких ми є, та до закінчення відповідного строку позовної давності (з подальшим продовженням </w:t>
      </w:r>
      <w:r w:rsidR="008D6DE8">
        <w:rPr>
          <w:lang w:val="uk"/>
        </w:rPr>
        <w:t xml:space="preserve">терміну строком </w:t>
      </w:r>
      <w:r>
        <w:rPr>
          <w:lang w:val="uk"/>
        </w:rPr>
        <w:t>на один рік) щодо прав, які випливають з цих правовідносин або пов'язані з ними, або протягом строку, встановленого законодавством. У разі судових, адміністративних або інших передбачених законом проваджень, що стосуються наших з Вами відносин або нашої діяльності, яка здійснюється для Вас чи на Ваш запит, ми обробляємо Ваші персональні дані протягом усього терміну дії таких проваджень.  Ми обробляємо персональні дані в маркетингових цілях до тих пір, поки ви не відкличете свою згоду на їх обробку або не будете заперечувати проти їх обробки. Ми обробляємо персональні дані на підставі Вашої згоди протягом періоду, на який ви дали нам свою згоду</w:t>
      </w:r>
      <w:r w:rsidR="007C4956">
        <w:rPr>
          <w:lang w:val="uk"/>
        </w:rPr>
        <w:t>.</w:t>
      </w:r>
    </w:p>
    <w:p w:rsidR="009B1DF4" w:rsidRDefault="009B1DF4">
      <w:pPr>
        <w:spacing w:after="215" w:line="259" w:lineRule="auto"/>
        <w:ind w:left="0" w:right="0" w:firstLine="0"/>
        <w:jc w:val="left"/>
      </w:pPr>
    </w:p>
    <w:p w:rsidR="009B1DF4" w:rsidRDefault="00F77818">
      <w:pPr>
        <w:spacing w:after="102" w:line="259" w:lineRule="auto"/>
        <w:ind w:left="-5" w:right="0"/>
        <w:jc w:val="left"/>
      </w:pPr>
      <w:r>
        <w:rPr>
          <w:b/>
          <w:sz w:val="28"/>
          <w:lang w:val="uk"/>
        </w:rPr>
        <w:t>Автоматизоване прийняття рішень</w:t>
      </w:r>
      <w:r w:rsidR="007C4956">
        <w:rPr>
          <w:b/>
          <w:sz w:val="28"/>
          <w:lang w:val="uk"/>
        </w:rPr>
        <w:t xml:space="preserve"> при обробці персональних даних</w:t>
      </w:r>
    </w:p>
    <w:p w:rsidR="009B1DF4" w:rsidRDefault="00F77818">
      <w:pPr>
        <w:ind w:right="0"/>
      </w:pPr>
      <w:r>
        <w:rPr>
          <w:lang w:val="uk"/>
        </w:rPr>
        <w:t>Обробка персональних даних не передбачає авто</w:t>
      </w:r>
      <w:r w:rsidR="007C4956">
        <w:rPr>
          <w:lang w:val="uk"/>
        </w:rPr>
        <w:t>матизованого прийняття рішень.</w:t>
      </w:r>
    </w:p>
    <w:p w:rsidR="009B1DF4" w:rsidRDefault="009B1DF4">
      <w:pPr>
        <w:spacing w:after="160" w:line="259" w:lineRule="auto"/>
        <w:ind w:left="0" w:right="0" w:firstLine="0"/>
        <w:jc w:val="left"/>
      </w:pPr>
    </w:p>
    <w:p w:rsidR="009B1DF4" w:rsidRDefault="009B1DF4">
      <w:pPr>
        <w:spacing w:after="158" w:line="259" w:lineRule="auto"/>
        <w:ind w:left="0" w:right="0" w:firstLine="0"/>
        <w:jc w:val="left"/>
      </w:pPr>
    </w:p>
    <w:p w:rsidR="009B1DF4" w:rsidRDefault="009B1DF4">
      <w:pPr>
        <w:spacing w:after="0" w:line="259" w:lineRule="auto"/>
        <w:ind w:left="0" w:right="0" w:firstLine="0"/>
        <w:jc w:val="left"/>
      </w:pPr>
    </w:p>
    <w:p w:rsidR="009B1DF4" w:rsidRDefault="00F77818">
      <w:pPr>
        <w:pStyle w:val="1"/>
        <w:spacing w:after="179"/>
        <w:ind w:left="-5"/>
      </w:pPr>
      <w:r>
        <w:rPr>
          <w:lang w:val="uk"/>
        </w:rPr>
        <w:lastRenderedPageBreak/>
        <w:t>Б</w:t>
      </w:r>
      <w:r w:rsidR="007C4956">
        <w:rPr>
          <w:lang w:val="uk"/>
        </w:rPr>
        <w:t>езпека Ваших персональних даних</w:t>
      </w:r>
    </w:p>
    <w:p w:rsidR="009B1DF4" w:rsidRDefault="00F77818">
      <w:pPr>
        <w:spacing w:after="63"/>
        <w:ind w:right="0"/>
      </w:pPr>
      <w:r>
        <w:rPr>
          <w:lang w:val="uk"/>
        </w:rPr>
        <w:t xml:space="preserve">Ми дбаємо про безпеку персональних даних, які </w:t>
      </w:r>
      <w:r w:rsidR="008D6DE8">
        <w:rPr>
          <w:lang w:val="uk"/>
        </w:rPr>
        <w:t>В</w:t>
      </w:r>
      <w:r>
        <w:rPr>
          <w:lang w:val="uk"/>
        </w:rPr>
        <w:t>и нам передаєте. Ми вжили відповідних технічних та організаційних заходів для максимального захисту Ваших персональних даних. Жодна неуповноважена особа не має доступу до Ваших персональних даних, які ми отримали від</w:t>
      </w:r>
      <w:r w:rsidR="00D0067D">
        <w:rPr>
          <w:lang w:val="uk"/>
        </w:rPr>
        <w:t xml:space="preserve"> Вас, і ми не передаємо їх без В</w:t>
      </w:r>
      <w:r>
        <w:rPr>
          <w:lang w:val="uk"/>
        </w:rPr>
        <w:t>ашої згоди іншим суб'єктам для подальшої обробки, за винятком випадків, коли цього вимагає закон, для виконання наших договірних зобов'язань або за</w:t>
      </w:r>
      <w:r w:rsidR="007C4956">
        <w:rPr>
          <w:lang w:val="uk"/>
        </w:rPr>
        <w:t>хисту наших законних інтересів.</w:t>
      </w:r>
    </w:p>
    <w:p w:rsidR="009B1DF4" w:rsidRDefault="009B1DF4">
      <w:pPr>
        <w:spacing w:after="215" w:line="259" w:lineRule="auto"/>
        <w:ind w:left="0" w:right="0" w:firstLine="0"/>
        <w:jc w:val="left"/>
      </w:pPr>
    </w:p>
    <w:p w:rsidR="009B1DF4" w:rsidRDefault="00F77818">
      <w:pPr>
        <w:pStyle w:val="1"/>
        <w:ind w:left="-5"/>
      </w:pPr>
      <w:r>
        <w:rPr>
          <w:lang w:val="uk"/>
        </w:rPr>
        <w:t>Прав</w:t>
      </w:r>
      <w:r w:rsidR="007C4956">
        <w:rPr>
          <w:lang w:val="uk"/>
        </w:rPr>
        <w:t>о доступу до персональних даних</w:t>
      </w:r>
    </w:p>
    <w:p w:rsidR="009B1DF4" w:rsidRPr="00170526" w:rsidRDefault="00F77818">
      <w:pPr>
        <w:ind w:right="0"/>
        <w:rPr>
          <w:lang w:val="uk"/>
        </w:rPr>
      </w:pPr>
      <w:r>
        <w:rPr>
          <w:lang w:val="uk"/>
        </w:rPr>
        <w:t xml:space="preserve">Ви маєте право вимагати, щоб ми розкрили, які персональні дані про Вас ми обробляємо, в якому обсязі і з якою метою. Ми надамо Вам цю інформацію безкоштовно протягом 30 днів з моменту отримання Вашого запиту, а в надзвичайних ситуаціях - найпізніше протягом 90 днів. Ми своєчасно проінформуємо Вас про продовження крайнього терміну у виняткових випадках. Якщо </w:t>
      </w:r>
      <w:r w:rsidR="00D0067D">
        <w:rPr>
          <w:lang w:val="uk"/>
        </w:rPr>
        <w:t>В</w:t>
      </w:r>
      <w:r>
        <w:rPr>
          <w:lang w:val="uk"/>
        </w:rPr>
        <w:t xml:space="preserve">и </w:t>
      </w:r>
      <w:r w:rsidR="00D0067D">
        <w:rPr>
          <w:lang w:val="uk"/>
        </w:rPr>
        <w:t>попросите про</w:t>
      </w:r>
      <w:r>
        <w:rPr>
          <w:lang w:val="uk"/>
        </w:rPr>
        <w:t xml:space="preserve"> передачу інформації, яку ми зберігаємо про Вас, нам спочатку потрібно буде переконатися, що </w:t>
      </w:r>
      <w:r w:rsidR="00D0067D">
        <w:rPr>
          <w:lang w:val="uk"/>
        </w:rPr>
        <w:t>В</w:t>
      </w:r>
      <w:r>
        <w:rPr>
          <w:lang w:val="uk"/>
        </w:rPr>
        <w:t>и дійсно є особою, якій належить ця інформація. Тому вкажіть</w:t>
      </w:r>
      <w:r w:rsidR="00D0067D">
        <w:rPr>
          <w:lang w:val="uk"/>
        </w:rPr>
        <w:t>,</w:t>
      </w:r>
      <w:r>
        <w:rPr>
          <w:lang w:val="uk"/>
        </w:rPr>
        <w:t xml:space="preserve"> </w:t>
      </w:r>
      <w:r w:rsidR="00D0067D">
        <w:rPr>
          <w:lang w:val="uk"/>
        </w:rPr>
        <w:t>будь ласка, у своєму запиті достатній обсяг</w:t>
      </w:r>
      <w:r>
        <w:rPr>
          <w:lang w:val="uk"/>
        </w:rPr>
        <w:t xml:space="preserve"> інформаці</w:t>
      </w:r>
      <w:r w:rsidR="00D0067D">
        <w:rPr>
          <w:lang w:val="uk"/>
        </w:rPr>
        <w:t>ї</w:t>
      </w:r>
      <w:r>
        <w:rPr>
          <w:lang w:val="uk"/>
        </w:rPr>
        <w:t xml:space="preserve">, що засвідчить </w:t>
      </w:r>
      <w:r w:rsidR="00D0067D">
        <w:rPr>
          <w:lang w:val="uk"/>
        </w:rPr>
        <w:t>В</w:t>
      </w:r>
      <w:r>
        <w:rPr>
          <w:lang w:val="uk"/>
        </w:rPr>
        <w:t>ашу особу.  При необхідності ми маємо право запросити додаткову інформацію для Вашої ідентифікації, перш ніж ми надамо Вам персональні дані, які ми обробляємо про Вас. У такому випадку ми маємо право обґрунтовано відхиляти запити про надання інформації, які є необґрунтованими або невиправдано повторюваними, або вимагають непропорційних зусиль для отримання, або які було б важко отримати (як правило, із систем резерв</w:t>
      </w:r>
      <w:r w:rsidR="007C4956">
        <w:rPr>
          <w:lang w:val="uk"/>
        </w:rPr>
        <w:t>ного копіювання, архівів тощо).</w:t>
      </w:r>
    </w:p>
    <w:p w:rsidR="009B1DF4" w:rsidRPr="00170526" w:rsidRDefault="009B1DF4">
      <w:pPr>
        <w:spacing w:after="218" w:line="259" w:lineRule="auto"/>
        <w:ind w:left="0" w:right="0" w:firstLine="0"/>
        <w:jc w:val="left"/>
        <w:rPr>
          <w:lang w:val="uk"/>
        </w:rPr>
      </w:pPr>
    </w:p>
    <w:p w:rsidR="009B1DF4" w:rsidRDefault="007C4956">
      <w:pPr>
        <w:pStyle w:val="1"/>
        <w:spacing w:after="179"/>
        <w:ind w:left="-5"/>
      </w:pPr>
      <w:r>
        <w:rPr>
          <w:lang w:val="uk"/>
        </w:rPr>
        <w:t>Право на передачу даних</w:t>
      </w:r>
    </w:p>
    <w:p w:rsidR="009B1DF4" w:rsidRDefault="00F77818">
      <w:pPr>
        <w:spacing w:after="241"/>
        <w:ind w:right="0"/>
      </w:pPr>
      <w:r>
        <w:rPr>
          <w:lang w:val="uk"/>
        </w:rPr>
        <w:t xml:space="preserve">Ви маєте право отримувати персональні дані, які ми зберігаємо про </w:t>
      </w:r>
      <w:r w:rsidR="00D0067D">
        <w:rPr>
          <w:lang w:val="uk"/>
        </w:rPr>
        <w:t>В</w:t>
      </w:r>
      <w:r>
        <w:rPr>
          <w:lang w:val="uk"/>
        </w:rPr>
        <w:t xml:space="preserve">ас, у структурованому, широко використовуваному та машиночитаному форматі. За </w:t>
      </w:r>
      <w:r w:rsidR="00D0067D">
        <w:rPr>
          <w:lang w:val="uk"/>
        </w:rPr>
        <w:t>В</w:t>
      </w:r>
      <w:r>
        <w:rPr>
          <w:lang w:val="uk"/>
        </w:rPr>
        <w:t>ашим запитом ці дані можуть бути передані іншому контролеру. Однак це право поширюється тільки на персональні дані, які ми обробляємо автоматично на підставі Вашої згоди або на підставі укладеного з Вами договору. При дотриманні умов, викл</w:t>
      </w:r>
      <w:r w:rsidR="00D0067D">
        <w:rPr>
          <w:lang w:val="uk"/>
        </w:rPr>
        <w:t>адених у попередньому реченні, В</w:t>
      </w:r>
      <w:r>
        <w:rPr>
          <w:lang w:val="uk"/>
        </w:rPr>
        <w:t>и також маєте право на те, щоб ми передали Ваші персональні дані безпосередньо іншому контролеру, якщо це технічно можливо. Право на передачу даних не впливає на Ваше п</w:t>
      </w:r>
      <w:r w:rsidR="007C4956">
        <w:rPr>
          <w:lang w:val="uk"/>
        </w:rPr>
        <w:t>раво видаляти персональні дані.</w:t>
      </w:r>
    </w:p>
    <w:p w:rsidR="009B1DF4" w:rsidRDefault="009B1DF4">
      <w:pPr>
        <w:spacing w:after="218" w:line="259" w:lineRule="auto"/>
        <w:ind w:left="0" w:right="0" w:firstLine="0"/>
        <w:jc w:val="left"/>
      </w:pPr>
    </w:p>
    <w:p w:rsidR="009B1DF4" w:rsidRDefault="00F77818">
      <w:pPr>
        <w:pStyle w:val="1"/>
        <w:ind w:left="-5"/>
      </w:pPr>
      <w:r>
        <w:rPr>
          <w:lang w:val="uk"/>
        </w:rPr>
        <w:t xml:space="preserve">Актуалізація даних, право на виправлення неточних персональних даних </w:t>
      </w:r>
    </w:p>
    <w:p w:rsidR="009B1DF4" w:rsidRDefault="00F77818">
      <w:pPr>
        <w:ind w:right="0"/>
      </w:pPr>
      <w:r>
        <w:rPr>
          <w:lang w:val="uk"/>
        </w:rPr>
        <w:t xml:space="preserve">Оскільки персональні дані можуть змінюватися з плином часу (наприклад, зміна </w:t>
      </w:r>
      <w:r w:rsidR="00D0067D">
        <w:rPr>
          <w:lang w:val="uk"/>
        </w:rPr>
        <w:t>П</w:t>
      </w:r>
      <w:r>
        <w:rPr>
          <w:lang w:val="uk"/>
        </w:rPr>
        <w:t xml:space="preserve">різвища), ми будемо раді, якщо Ви повідомите нам про зміни, що відбулися, щоб ми могли підтримувати </w:t>
      </w:r>
      <w:r w:rsidR="00D0067D">
        <w:rPr>
          <w:lang w:val="uk"/>
        </w:rPr>
        <w:t>В</w:t>
      </w:r>
      <w:r>
        <w:rPr>
          <w:lang w:val="uk"/>
        </w:rPr>
        <w:t>аші персональні дані в актуальному стані і</w:t>
      </w:r>
      <w:r w:rsidR="00D0067D">
        <w:rPr>
          <w:lang w:val="uk"/>
        </w:rPr>
        <w:t xml:space="preserve"> для</w:t>
      </w:r>
      <w:r>
        <w:rPr>
          <w:lang w:val="uk"/>
        </w:rPr>
        <w:t xml:space="preserve"> уникн</w:t>
      </w:r>
      <w:r w:rsidR="00D0067D">
        <w:rPr>
          <w:lang w:val="uk"/>
        </w:rPr>
        <w:t>ення</w:t>
      </w:r>
      <w:r>
        <w:rPr>
          <w:lang w:val="uk"/>
        </w:rPr>
        <w:t xml:space="preserve"> можливих помилок. Надання інформації про зміну даних є </w:t>
      </w:r>
      <w:r w:rsidR="00D0067D">
        <w:rPr>
          <w:lang w:val="uk"/>
        </w:rPr>
        <w:t xml:space="preserve">для нас </w:t>
      </w:r>
      <w:r>
        <w:rPr>
          <w:lang w:val="uk"/>
        </w:rPr>
        <w:t xml:space="preserve">абсолютно необхідним для належного </w:t>
      </w:r>
      <w:r w:rsidR="00D0067D">
        <w:rPr>
          <w:lang w:val="uk"/>
        </w:rPr>
        <w:t>здійснення</w:t>
      </w:r>
      <w:r>
        <w:rPr>
          <w:lang w:val="uk"/>
        </w:rPr>
        <w:t xml:space="preserve"> нашої діяльності в якості Контролера. З цим пов’язане також Ваше право на виправлення персональних даних, я</w:t>
      </w:r>
      <w:r w:rsidR="00D0067D">
        <w:rPr>
          <w:lang w:val="uk"/>
        </w:rPr>
        <w:t>кі ми зберігаємо про Вас. Якщо В</w:t>
      </w:r>
      <w:r>
        <w:rPr>
          <w:lang w:val="uk"/>
        </w:rPr>
        <w:t>и виявите, що наші дані про Вас більше не є актуальними або точними, Ви маєте право вимагати їх виправлення. Беручи до уваги цілі обробки, Ви маєте право на доповнення неповних персональних даних, у тому числі ш</w:t>
      </w:r>
      <w:r w:rsidR="007C4956">
        <w:rPr>
          <w:lang w:val="uk"/>
        </w:rPr>
        <w:t>ляхом надання додаткової заяви.</w:t>
      </w:r>
    </w:p>
    <w:p w:rsidR="009B1DF4" w:rsidRDefault="009B1DF4">
      <w:pPr>
        <w:spacing w:after="158" w:line="259" w:lineRule="auto"/>
        <w:ind w:left="0" w:right="0" w:firstLine="0"/>
        <w:jc w:val="left"/>
      </w:pPr>
    </w:p>
    <w:p w:rsidR="009B1DF4" w:rsidRDefault="009B1DF4">
      <w:pPr>
        <w:spacing w:after="160" w:line="259" w:lineRule="auto"/>
        <w:ind w:left="0" w:right="0" w:firstLine="0"/>
        <w:jc w:val="left"/>
      </w:pPr>
    </w:p>
    <w:p w:rsidR="009B1DF4" w:rsidRDefault="009B1DF4">
      <w:pPr>
        <w:spacing w:after="0" w:line="259" w:lineRule="auto"/>
        <w:ind w:left="0" w:right="0" w:firstLine="0"/>
        <w:jc w:val="left"/>
      </w:pPr>
    </w:p>
    <w:p w:rsidR="009B1DF4" w:rsidRDefault="00F77818">
      <w:pPr>
        <w:pStyle w:val="1"/>
        <w:spacing w:after="179"/>
        <w:ind w:left="-5"/>
      </w:pPr>
      <w:r>
        <w:rPr>
          <w:lang w:val="uk"/>
        </w:rPr>
        <w:lastRenderedPageBreak/>
        <w:t>Пр</w:t>
      </w:r>
      <w:r w:rsidR="00D0067D">
        <w:rPr>
          <w:lang w:val="uk"/>
        </w:rPr>
        <w:t xml:space="preserve">аво заперечувати проти обробки </w:t>
      </w:r>
      <w:r w:rsidR="00D0067D" w:rsidRPr="00D0067D">
        <w:rPr>
          <w:lang w:val="uk"/>
        </w:rPr>
        <w:t>персональних даних</w:t>
      </w:r>
    </w:p>
    <w:p w:rsidR="009B1DF4" w:rsidRDefault="00F77818">
      <w:pPr>
        <w:spacing w:after="62"/>
        <w:ind w:right="0"/>
      </w:pPr>
      <w:r>
        <w:rPr>
          <w:lang w:val="uk"/>
        </w:rPr>
        <w:t xml:space="preserve">Якщо ми обробляємо Ваші персональні дані з метою реалізації наших законних інтересів, Ви маєте право в будь-який час заперечити проти такої обробки. Ви можете подати заперечення у письмовій формі, надіславши його на нашу юридичну адресу. </w:t>
      </w:r>
      <w:r w:rsidR="00D0067D">
        <w:rPr>
          <w:lang w:val="uk"/>
        </w:rPr>
        <w:t>У</w:t>
      </w:r>
      <w:r>
        <w:rPr>
          <w:lang w:val="uk"/>
        </w:rPr>
        <w:t xml:space="preserve"> разі висунення Вами такого заперечення, ми маємо право продовжити подальшу обробку тільки у тому випадку, якщо ми продемонструємо переконливі законні підстави для обробки, які переважають над Вашими інтересами або правами і свободами, а також тоді, коли обробка буде необхідна для встановлення, здійсне</w:t>
      </w:r>
      <w:r w:rsidR="007C4956">
        <w:rPr>
          <w:lang w:val="uk"/>
        </w:rPr>
        <w:t>ння або захисту правових вимог.</w:t>
      </w:r>
    </w:p>
    <w:p w:rsidR="009B1DF4" w:rsidRDefault="009B1DF4">
      <w:pPr>
        <w:spacing w:after="215" w:line="259" w:lineRule="auto"/>
        <w:ind w:left="0" w:right="0" w:firstLine="0"/>
        <w:jc w:val="left"/>
      </w:pPr>
    </w:p>
    <w:p w:rsidR="009B1DF4" w:rsidRDefault="00AD48CC">
      <w:pPr>
        <w:pStyle w:val="1"/>
        <w:ind w:left="-5"/>
      </w:pPr>
      <w:r>
        <w:rPr>
          <w:lang w:val="uk"/>
        </w:rPr>
        <w:t xml:space="preserve">Право на обмеження обробки </w:t>
      </w:r>
      <w:r w:rsidRPr="00AD48CC">
        <w:rPr>
          <w:lang w:val="uk"/>
        </w:rPr>
        <w:t>персональних даних</w:t>
      </w:r>
    </w:p>
    <w:p w:rsidR="009B1DF4" w:rsidRDefault="00F77818">
      <w:pPr>
        <w:ind w:right="0"/>
      </w:pPr>
      <w:r>
        <w:rPr>
          <w:lang w:val="uk"/>
        </w:rPr>
        <w:t>Ви маєте право обмежити обробку Ваших персональних даних, якщо</w:t>
      </w:r>
      <w:r w:rsidR="00AD48CC">
        <w:rPr>
          <w:lang w:val="uk"/>
        </w:rPr>
        <w:t xml:space="preserve"> В</w:t>
      </w:r>
      <w:r>
        <w:rPr>
          <w:lang w:val="uk"/>
        </w:rPr>
        <w:t>и вважаєте, що оброблювані персональні дані не є точними (на період, поки ми не перевіримо їх точність), або ми обробляємо їх незаконно (але ви відмовляє</w:t>
      </w:r>
      <w:r w:rsidR="00AD48CC">
        <w:rPr>
          <w:lang w:val="uk"/>
        </w:rPr>
        <w:t>теся видаляти ці дані), і якщо В</w:t>
      </w:r>
      <w:r>
        <w:rPr>
          <w:lang w:val="uk"/>
        </w:rPr>
        <w:t xml:space="preserve">и вважаєте, що нам більше не потрібні ці дані для мети їх обробки (але в той же час обробка цих даних є необхідною дані для визначення, здійснення або захисту Ваших правових вимог). Ви також маєте право на обмеження обробки </w:t>
      </w:r>
      <w:r w:rsidR="00AD48CC">
        <w:rPr>
          <w:lang w:val="uk"/>
        </w:rPr>
        <w:t>Ваших персональних даних, якщо В</w:t>
      </w:r>
      <w:r>
        <w:rPr>
          <w:lang w:val="uk"/>
        </w:rPr>
        <w:t>и вислови</w:t>
      </w:r>
      <w:r w:rsidR="00AD48CC">
        <w:rPr>
          <w:lang w:val="uk"/>
        </w:rPr>
        <w:t>те</w:t>
      </w:r>
      <w:r>
        <w:rPr>
          <w:lang w:val="uk"/>
        </w:rPr>
        <w:t xml:space="preserve"> заперечення відповідно до попереднього пункту, до тих пір, поки не буде підтверджено, що наші законні підстави для обробки переважають В</w:t>
      </w:r>
      <w:r w:rsidR="007C4956">
        <w:rPr>
          <w:lang w:val="uk"/>
        </w:rPr>
        <w:t>аші інтереси, права і свободи.</w:t>
      </w:r>
    </w:p>
    <w:p w:rsidR="009B1DF4" w:rsidRDefault="009B1DF4">
      <w:pPr>
        <w:spacing w:after="218" w:line="259" w:lineRule="auto"/>
        <w:ind w:left="0" w:right="0" w:firstLine="0"/>
        <w:jc w:val="left"/>
      </w:pPr>
    </w:p>
    <w:p w:rsidR="009B1DF4" w:rsidRDefault="00F77818">
      <w:pPr>
        <w:pStyle w:val="1"/>
        <w:ind w:left="-5"/>
      </w:pPr>
      <w:r>
        <w:rPr>
          <w:lang w:val="uk"/>
        </w:rPr>
        <w:t xml:space="preserve">Право на видалення </w:t>
      </w:r>
      <w:r w:rsidR="00AD48CC" w:rsidRPr="00AD48CC">
        <w:rPr>
          <w:lang w:val="uk"/>
        </w:rPr>
        <w:t>персональних даних</w:t>
      </w:r>
    </w:p>
    <w:p w:rsidR="009B1DF4" w:rsidRDefault="00F77818">
      <w:pPr>
        <w:ind w:right="0"/>
      </w:pPr>
      <w:r>
        <w:rPr>
          <w:lang w:val="uk"/>
        </w:rPr>
        <w:t xml:space="preserve">Ви маєте право на видалення Ваших персональних даних, якщо персональні дані, що обробляються, більше не є необхідними для цієї мети, обробка ґрунтується на згоді, яка відкликається Вами, якщо Ви висловили заперечення і немає жодних переважних законних підстав для подальшої обробки, </w:t>
      </w:r>
      <w:r w:rsidR="00FA0295">
        <w:rPr>
          <w:lang w:val="uk"/>
        </w:rPr>
        <w:t xml:space="preserve">якщо </w:t>
      </w:r>
      <w:r>
        <w:rPr>
          <w:lang w:val="uk"/>
        </w:rPr>
        <w:t>персональні дані були оброблені незаконно, їхнє видалення вимагається відповідно до закону або якщо персональні дані були зібрані у зв'язку з пропозицією послуг інформаційного суспільства відповідно до ст. 8 п. 1 GDPR. Право на видалення не застосовується, якщо обробка Ваших персональних даних необхідна для здійснення права на свободу вираження поглядів та інформації, для виконання юридичних зобов'язань, передбачених законом, або для визначення, здійснення або захисту правов</w:t>
      </w:r>
      <w:r w:rsidR="007C4956">
        <w:rPr>
          <w:lang w:val="uk"/>
        </w:rPr>
        <w:t>их вимог.</w:t>
      </w:r>
    </w:p>
    <w:p w:rsidR="009B1DF4" w:rsidRDefault="009B1DF4">
      <w:pPr>
        <w:spacing w:after="216" w:line="259" w:lineRule="auto"/>
        <w:ind w:left="0" w:right="0" w:firstLine="0"/>
        <w:jc w:val="left"/>
      </w:pPr>
    </w:p>
    <w:p w:rsidR="009B1DF4" w:rsidRDefault="00F77818">
      <w:pPr>
        <w:pStyle w:val="1"/>
        <w:ind w:left="-5"/>
      </w:pPr>
      <w:r>
        <w:rPr>
          <w:lang w:val="uk"/>
        </w:rPr>
        <w:t>Право пода</w:t>
      </w:r>
      <w:r w:rsidR="00155C5D">
        <w:rPr>
          <w:lang w:val="uk"/>
        </w:rPr>
        <w:t>ти скаргу до наглядового органу</w:t>
      </w:r>
    </w:p>
    <w:p w:rsidR="009B1DF4" w:rsidRDefault="00F77818">
      <w:pPr>
        <w:ind w:right="0"/>
      </w:pPr>
      <w:r>
        <w:rPr>
          <w:lang w:val="uk"/>
        </w:rPr>
        <w:t xml:space="preserve">Якщо ви вважаєте, що обробка </w:t>
      </w:r>
      <w:r w:rsidR="00FA0295">
        <w:rPr>
          <w:lang w:val="uk"/>
        </w:rPr>
        <w:t xml:space="preserve">Ваших </w:t>
      </w:r>
      <w:r>
        <w:rPr>
          <w:lang w:val="uk"/>
        </w:rPr>
        <w:t xml:space="preserve">персональних даних порушує закон </w:t>
      </w:r>
      <w:r w:rsidR="00FA0295">
        <w:rPr>
          <w:lang w:val="uk"/>
        </w:rPr>
        <w:t>Про захист персональних даних, В</w:t>
      </w:r>
      <w:r>
        <w:rPr>
          <w:lang w:val="uk"/>
        </w:rPr>
        <w:t xml:space="preserve">и маєте право подати скаргу до Управління з питань захисту персональних даних, розташованого за адресою: </w:t>
      </w:r>
      <w:proofErr w:type="spellStart"/>
      <w:r>
        <w:rPr>
          <w:lang w:val="uk"/>
        </w:rPr>
        <w:t>Пплк</w:t>
      </w:r>
      <w:proofErr w:type="spellEnd"/>
      <w:r>
        <w:rPr>
          <w:lang w:val="uk"/>
        </w:rPr>
        <w:t xml:space="preserve">. </w:t>
      </w:r>
      <w:proofErr w:type="spellStart"/>
      <w:r>
        <w:rPr>
          <w:lang w:val="uk"/>
        </w:rPr>
        <w:t>Сохора</w:t>
      </w:r>
      <w:proofErr w:type="spellEnd"/>
      <w:r>
        <w:rPr>
          <w:lang w:val="uk"/>
        </w:rPr>
        <w:t xml:space="preserve">, 27, 170 00 Прага 7, веб-сайт: </w:t>
      </w:r>
      <w:hyperlink r:id="rId10" w:history="1">
        <w:r>
          <w:rPr>
            <w:color w:val="0563C1"/>
            <w:u w:val="single" w:color="0563C1"/>
            <w:lang w:val="uk"/>
          </w:rPr>
          <w:t>www.uoou.cz</w:t>
        </w:r>
      </w:hyperlink>
      <w:hyperlink r:id="rId11" w:history="1">
        <w:r w:rsidR="00FA0295">
          <w:rPr>
            <w:lang w:val="uk"/>
          </w:rPr>
          <w:t>.</w:t>
        </w:r>
      </w:hyperlink>
    </w:p>
    <w:p w:rsidR="009B1DF4" w:rsidRDefault="009B1DF4">
      <w:pPr>
        <w:spacing w:after="215" w:line="259" w:lineRule="auto"/>
        <w:ind w:left="0" w:right="0" w:firstLine="0"/>
        <w:jc w:val="left"/>
      </w:pPr>
    </w:p>
    <w:p w:rsidR="009B1DF4" w:rsidRDefault="00155C5D">
      <w:pPr>
        <w:pStyle w:val="1"/>
        <w:ind w:left="-5"/>
      </w:pPr>
      <w:r>
        <w:rPr>
          <w:lang w:val="uk"/>
        </w:rPr>
        <w:t>Файли журналу веб-сайту</w:t>
      </w:r>
    </w:p>
    <w:p w:rsidR="00FA0295" w:rsidRDefault="00F77818">
      <w:pPr>
        <w:spacing w:after="78" w:line="330" w:lineRule="auto"/>
        <w:ind w:right="0"/>
        <w:rPr>
          <w:lang w:val="uk"/>
        </w:rPr>
      </w:pPr>
      <w:r>
        <w:rPr>
          <w:lang w:val="uk"/>
        </w:rPr>
        <w:t>Якщо ви відвідуєте наш веб-сайт і переглядаєте його, ми обробляємо наступні файли журналів і зберігаємо їх на наших серверах. Інформац</w:t>
      </w:r>
      <w:r w:rsidR="00155C5D">
        <w:rPr>
          <w:lang w:val="uk"/>
        </w:rPr>
        <w:t>ія, яку ми зберігаємо, включає:</w:t>
      </w:r>
    </w:p>
    <w:p w:rsidR="009B1DF4" w:rsidRDefault="00155C5D" w:rsidP="00FA0295">
      <w:pPr>
        <w:spacing w:after="78" w:line="330" w:lineRule="auto"/>
        <w:ind w:right="0" w:firstLine="695"/>
      </w:pPr>
      <w:r>
        <w:rPr>
          <w:lang w:val="uk"/>
        </w:rPr>
        <w:t>а) Вашу IP-адресу;</w:t>
      </w:r>
    </w:p>
    <w:p w:rsidR="009B1DF4" w:rsidRDefault="00F77818">
      <w:pPr>
        <w:numPr>
          <w:ilvl w:val="0"/>
          <w:numId w:val="3"/>
        </w:numPr>
        <w:ind w:right="0" w:hanging="233"/>
      </w:pPr>
      <w:r>
        <w:rPr>
          <w:lang w:val="uk"/>
        </w:rPr>
        <w:t>Перш</w:t>
      </w:r>
      <w:r w:rsidR="00FA0295">
        <w:rPr>
          <w:lang w:val="uk"/>
        </w:rPr>
        <w:t>у</w:t>
      </w:r>
      <w:r>
        <w:rPr>
          <w:lang w:val="uk"/>
        </w:rPr>
        <w:t xml:space="preserve"> сторінк</w:t>
      </w:r>
      <w:r w:rsidR="00FA0295">
        <w:rPr>
          <w:lang w:val="uk"/>
        </w:rPr>
        <w:t>у</w:t>
      </w:r>
      <w:r>
        <w:rPr>
          <w:lang w:val="uk"/>
        </w:rPr>
        <w:t xml:space="preserve"> нашого</w:t>
      </w:r>
      <w:r w:rsidR="00155C5D">
        <w:rPr>
          <w:lang w:val="uk"/>
        </w:rPr>
        <w:t xml:space="preserve"> веб-сайту;</w:t>
      </w:r>
    </w:p>
    <w:p w:rsidR="009B1DF4" w:rsidRDefault="00155C5D">
      <w:pPr>
        <w:numPr>
          <w:ilvl w:val="0"/>
          <w:numId w:val="3"/>
        </w:numPr>
        <w:ind w:right="0" w:hanging="233"/>
      </w:pPr>
      <w:r>
        <w:rPr>
          <w:lang w:val="uk"/>
        </w:rPr>
        <w:t xml:space="preserve">Код відповіді </w:t>
      </w:r>
      <w:proofErr w:type="spellStart"/>
      <w:r>
        <w:rPr>
          <w:lang w:val="uk"/>
        </w:rPr>
        <w:t>http</w:t>
      </w:r>
      <w:proofErr w:type="spellEnd"/>
      <w:r>
        <w:rPr>
          <w:lang w:val="uk"/>
        </w:rPr>
        <w:t>;</w:t>
      </w:r>
    </w:p>
    <w:p w:rsidR="009B1DF4" w:rsidRDefault="00F77818">
      <w:pPr>
        <w:numPr>
          <w:ilvl w:val="0"/>
          <w:numId w:val="3"/>
        </w:numPr>
        <w:ind w:right="0" w:hanging="233"/>
      </w:pPr>
      <w:r>
        <w:rPr>
          <w:lang w:val="uk"/>
        </w:rPr>
        <w:t>Ідентифікаці</w:t>
      </w:r>
      <w:r w:rsidR="00FA0295">
        <w:rPr>
          <w:lang w:val="uk"/>
        </w:rPr>
        <w:t>ю</w:t>
      </w:r>
      <w:r w:rsidR="00155C5D">
        <w:rPr>
          <w:lang w:val="uk"/>
        </w:rPr>
        <w:t xml:space="preserve"> Вашого браузера.</w:t>
      </w:r>
    </w:p>
    <w:p w:rsidR="009B1DF4" w:rsidRDefault="00F77818">
      <w:pPr>
        <w:ind w:right="0"/>
      </w:pPr>
      <w:r>
        <w:rPr>
          <w:lang w:val="uk"/>
        </w:rPr>
        <w:lastRenderedPageBreak/>
        <w:t xml:space="preserve">Ми обробляємо цю інформацію максимум протягом одного року і тільки з </w:t>
      </w:r>
      <w:r w:rsidR="00155C5D">
        <w:rPr>
          <w:lang w:val="uk"/>
        </w:rPr>
        <w:t>метою нашого правового захисту.</w:t>
      </w:r>
    </w:p>
    <w:p w:rsidR="009B1DF4" w:rsidRDefault="009B1DF4">
      <w:pPr>
        <w:spacing w:after="215" w:line="259" w:lineRule="auto"/>
        <w:ind w:left="0" w:right="0" w:firstLine="0"/>
        <w:jc w:val="left"/>
      </w:pPr>
    </w:p>
    <w:p w:rsidR="009B1DF4" w:rsidRDefault="00155C5D">
      <w:pPr>
        <w:pStyle w:val="1"/>
        <w:spacing w:after="103"/>
        <w:ind w:left="0" w:firstLine="0"/>
      </w:pPr>
      <w:r>
        <w:rPr>
          <w:lang w:val="uk"/>
        </w:rPr>
        <w:t xml:space="preserve">Файли </w:t>
      </w:r>
      <w:proofErr w:type="spellStart"/>
      <w:r>
        <w:rPr>
          <w:lang w:val="uk"/>
        </w:rPr>
        <w:t>cookies</w:t>
      </w:r>
      <w:proofErr w:type="spellEnd"/>
    </w:p>
    <w:p w:rsidR="009B1DF4" w:rsidRPr="00170526" w:rsidRDefault="00F77818">
      <w:pPr>
        <w:ind w:right="0"/>
        <w:rPr>
          <w:lang w:val="uk"/>
        </w:rPr>
      </w:pPr>
      <w:r>
        <w:rPr>
          <w:lang w:val="uk"/>
        </w:rPr>
        <w:t>Щоб покращити оцінку функціонування нашого веб-сайту (</w:t>
      </w:r>
      <w:hyperlink r:id="rId12" w:history="1">
        <w:r>
          <w:rPr>
            <w:color w:val="0563C1"/>
            <w:u w:val="single" w:color="0563C1"/>
            <w:lang w:val="uk"/>
          </w:rPr>
          <w:t>https://totalbrokers.cz/</w:t>
        </w:r>
      </w:hyperlink>
      <w:hyperlink r:id="rId13" w:history="1">
        <w:r>
          <w:rPr>
            <w:lang w:val="uk"/>
          </w:rPr>
          <w:t>)</w:t>
        </w:r>
      </w:hyperlink>
      <w:r>
        <w:rPr>
          <w:lang w:val="uk"/>
        </w:rPr>
        <w:t xml:space="preserve"> і налаштувати деякі з наших маркетингових заходів, ми використовуємо файли </w:t>
      </w:r>
      <w:proofErr w:type="spellStart"/>
      <w:r>
        <w:rPr>
          <w:lang w:val="uk"/>
        </w:rPr>
        <w:t>cookie</w:t>
      </w:r>
      <w:proofErr w:type="spellEnd"/>
      <w:r>
        <w:rPr>
          <w:lang w:val="uk"/>
        </w:rPr>
        <w:t xml:space="preserve"> на нашому веб-сайті.  Файли </w:t>
      </w:r>
      <w:proofErr w:type="spellStart"/>
      <w:r>
        <w:rPr>
          <w:lang w:val="uk"/>
        </w:rPr>
        <w:t>cookie</w:t>
      </w:r>
      <w:proofErr w:type="spellEnd"/>
      <w:r>
        <w:rPr>
          <w:lang w:val="uk"/>
        </w:rPr>
        <w:t xml:space="preserve"> - це невеликі текстові файли, які зберігають</w:t>
      </w:r>
      <w:r w:rsidR="00FA0295">
        <w:rPr>
          <w:lang w:val="uk"/>
        </w:rPr>
        <w:t>ся Вашим браузером локально на В</w:t>
      </w:r>
      <w:r>
        <w:rPr>
          <w:lang w:val="uk"/>
        </w:rPr>
        <w:t xml:space="preserve">ашому комп'ютері. Файли </w:t>
      </w:r>
      <w:proofErr w:type="spellStart"/>
      <w:r>
        <w:rPr>
          <w:lang w:val="uk"/>
        </w:rPr>
        <w:t>cookie</w:t>
      </w:r>
      <w:proofErr w:type="spellEnd"/>
      <w:r>
        <w:rPr>
          <w:lang w:val="uk"/>
        </w:rPr>
        <w:t xml:space="preserve"> дозволяють розрізняти окремих відвідувачів веб-сайту та персоналізувати вміст веб-сайту, а також проводити статистичний аналіз у зв'язку з відвідуванням веб-сайту. Без Вашої згоди ми обробляємо тільки ті файли </w:t>
      </w:r>
      <w:proofErr w:type="spellStart"/>
      <w:r>
        <w:rPr>
          <w:lang w:val="uk"/>
        </w:rPr>
        <w:t>cookie</w:t>
      </w:r>
      <w:proofErr w:type="spellEnd"/>
      <w:r>
        <w:rPr>
          <w:lang w:val="uk"/>
        </w:rPr>
        <w:t>, які необхідні для належного функціонування веб-сайту та основних налаштувань</w:t>
      </w:r>
      <w:r w:rsidR="00FA0295">
        <w:rPr>
          <w:lang w:val="uk"/>
        </w:rPr>
        <w:t>,</w:t>
      </w:r>
      <w:r>
        <w:rPr>
          <w:lang w:val="uk"/>
        </w:rPr>
        <w:t xml:space="preserve"> доступних на ньому програм і модулів. Інші файли </w:t>
      </w:r>
      <w:proofErr w:type="spellStart"/>
      <w:r>
        <w:rPr>
          <w:lang w:val="uk"/>
        </w:rPr>
        <w:t>cookie</w:t>
      </w:r>
      <w:proofErr w:type="spellEnd"/>
      <w:r>
        <w:rPr>
          <w:lang w:val="uk"/>
        </w:rPr>
        <w:t xml:space="preserve"> обробляються лише на підставі Вашої згоди, яку ви надаєте строком на 12 місяців безпосередньо на в</w:t>
      </w:r>
      <w:r w:rsidR="00155C5D">
        <w:rPr>
          <w:lang w:val="uk"/>
        </w:rPr>
        <w:t>ідповідному веб-сайті.</w:t>
      </w:r>
    </w:p>
    <w:p w:rsidR="009B1DF4" w:rsidRPr="00170526" w:rsidRDefault="009B1DF4">
      <w:pPr>
        <w:spacing w:after="218" w:line="259" w:lineRule="auto"/>
        <w:ind w:left="0" w:right="0" w:firstLine="0"/>
        <w:jc w:val="left"/>
        <w:rPr>
          <w:lang w:val="uk"/>
        </w:rPr>
      </w:pPr>
      <w:bookmarkStart w:id="0" w:name="_GoBack"/>
      <w:bookmarkEnd w:id="0"/>
    </w:p>
    <w:p w:rsidR="009B1DF4" w:rsidRPr="00170526" w:rsidRDefault="00FA0295">
      <w:pPr>
        <w:pStyle w:val="1"/>
        <w:ind w:left="-5"/>
        <w:rPr>
          <w:lang w:val="uk"/>
        </w:rPr>
      </w:pPr>
      <w:r>
        <w:rPr>
          <w:lang w:val="uk"/>
        </w:rPr>
        <w:t xml:space="preserve">Відправка </w:t>
      </w:r>
      <w:r w:rsidR="00155C5D">
        <w:rPr>
          <w:lang w:val="uk"/>
        </w:rPr>
        <w:t>новин електронною поштою</w:t>
      </w:r>
    </w:p>
    <w:p w:rsidR="009B1DF4" w:rsidRDefault="00F77818">
      <w:pPr>
        <w:ind w:right="0"/>
      </w:pPr>
      <w:r>
        <w:rPr>
          <w:lang w:val="uk"/>
        </w:rPr>
        <w:t xml:space="preserve">Якщо </w:t>
      </w:r>
      <w:r w:rsidR="00FA0295">
        <w:rPr>
          <w:lang w:val="uk"/>
        </w:rPr>
        <w:t>В</w:t>
      </w:r>
      <w:r>
        <w:rPr>
          <w:lang w:val="uk"/>
        </w:rPr>
        <w:t xml:space="preserve">и зацікавлені в отриманні від нас спеціальних пропозицій щодо продуктів електронною поштою, яку </w:t>
      </w:r>
      <w:r w:rsidR="00FA0295">
        <w:rPr>
          <w:lang w:val="uk"/>
        </w:rPr>
        <w:t>В</w:t>
      </w:r>
      <w:r>
        <w:rPr>
          <w:lang w:val="uk"/>
        </w:rPr>
        <w:t>и нам надаєте і погоджуєте</w:t>
      </w:r>
      <w:r w:rsidR="00FA0295">
        <w:rPr>
          <w:lang w:val="uk"/>
        </w:rPr>
        <w:t>ся на таке використання адреси В</w:t>
      </w:r>
      <w:r>
        <w:rPr>
          <w:lang w:val="uk"/>
        </w:rPr>
        <w:t xml:space="preserve">ашої електронної пошти, ми оброблятимемо цю електронну пошту виключно для цих цілей. Ми не передаємо отриману таким чином адресу електронної пошти іншим суб'єктам. У разі, якщо в будь-який момент у майбутньому Ви вирішите, що більше не хочете отримувати від нас електронні листи з цією метою, </w:t>
      </w:r>
      <w:r w:rsidR="00FA0295">
        <w:rPr>
          <w:lang w:val="uk"/>
        </w:rPr>
        <w:t>В</w:t>
      </w:r>
      <w:r>
        <w:rPr>
          <w:lang w:val="uk"/>
        </w:rPr>
        <w:t xml:space="preserve">и можете відкликати свою згоду на обробку, зв'язавшись з нами за вказаною нижче електронною адресою або в письмовій формі за юридичною адресою компанії. </w:t>
      </w:r>
    </w:p>
    <w:p w:rsidR="009B1DF4" w:rsidRDefault="009B1DF4">
      <w:pPr>
        <w:spacing w:after="218" w:line="259" w:lineRule="auto"/>
        <w:ind w:left="0" w:right="0" w:firstLine="0"/>
        <w:jc w:val="left"/>
      </w:pPr>
    </w:p>
    <w:p w:rsidR="009B1DF4" w:rsidRDefault="00F77818">
      <w:pPr>
        <w:pStyle w:val="1"/>
        <w:ind w:left="-5"/>
      </w:pPr>
      <w:r>
        <w:rPr>
          <w:lang w:val="uk"/>
        </w:rPr>
        <w:t>Передача перс</w:t>
      </w:r>
      <w:r w:rsidR="00155C5D">
        <w:rPr>
          <w:lang w:val="uk"/>
        </w:rPr>
        <w:t>ональних даних до третіх країн</w:t>
      </w:r>
    </w:p>
    <w:p w:rsidR="009B1DF4" w:rsidRDefault="00F77818">
      <w:pPr>
        <w:ind w:right="0"/>
      </w:pPr>
      <w:r>
        <w:rPr>
          <w:lang w:val="uk"/>
        </w:rPr>
        <w:t>Передача персональних даних обробникам або іншим одержувачам у третіх країнах або міжнародних організаціях не здійснюється. Політика конфіденційності регулярно</w:t>
      </w:r>
      <w:r w:rsidR="00155C5D">
        <w:rPr>
          <w:lang w:val="uk"/>
        </w:rPr>
        <w:t xml:space="preserve"> переглядається та оновлюється.</w:t>
      </w:r>
    </w:p>
    <w:p w:rsidR="009B1DF4" w:rsidRDefault="009B1DF4">
      <w:pPr>
        <w:spacing w:after="215" w:line="259" w:lineRule="auto"/>
        <w:ind w:left="0" w:right="0" w:firstLine="0"/>
        <w:jc w:val="left"/>
      </w:pPr>
    </w:p>
    <w:p w:rsidR="009B1DF4" w:rsidRDefault="00155C5D">
      <w:pPr>
        <w:pStyle w:val="1"/>
        <w:ind w:left="-5"/>
      </w:pPr>
      <w:r>
        <w:rPr>
          <w:lang w:val="uk"/>
        </w:rPr>
        <w:t>Куди ви можете звернутися</w:t>
      </w:r>
    </w:p>
    <w:p w:rsidR="009B1DF4" w:rsidRDefault="00F77818">
      <w:pPr>
        <w:ind w:right="0"/>
      </w:pPr>
      <w:r>
        <w:rPr>
          <w:lang w:val="uk"/>
        </w:rPr>
        <w:t xml:space="preserve">Ви також можете зв'язатися з нами зі своїми питаннями про захист персональних даних по електронній пошті </w:t>
      </w:r>
      <w:proofErr w:type="spellStart"/>
      <w:r>
        <w:rPr>
          <w:lang w:val="uk"/>
        </w:rPr>
        <w:t>info</w:t>
      </w:r>
      <w:proofErr w:type="spellEnd"/>
      <w:r>
        <w:rPr>
          <w:lang w:val="uk"/>
        </w:rPr>
        <w:t>@totalbrokers.cz або за юридичною адресою нашої компанії: АТ "</w:t>
      </w:r>
      <w:proofErr w:type="spellStart"/>
      <w:r>
        <w:rPr>
          <w:lang w:val="uk"/>
        </w:rPr>
        <w:t>Тотал</w:t>
      </w:r>
      <w:proofErr w:type="spellEnd"/>
      <w:r>
        <w:rPr>
          <w:lang w:val="uk"/>
        </w:rPr>
        <w:t xml:space="preserve"> </w:t>
      </w:r>
      <w:proofErr w:type="spellStart"/>
      <w:r>
        <w:rPr>
          <w:lang w:val="uk"/>
        </w:rPr>
        <w:t>Брокерс</w:t>
      </w:r>
      <w:proofErr w:type="spellEnd"/>
      <w:r>
        <w:rPr>
          <w:lang w:val="uk"/>
        </w:rPr>
        <w:t>" (</w:t>
      </w:r>
      <w:proofErr w:type="spellStart"/>
      <w:r>
        <w:rPr>
          <w:lang w:val="uk"/>
        </w:rPr>
        <w:t>Total</w:t>
      </w:r>
      <w:proofErr w:type="spellEnd"/>
      <w:r>
        <w:rPr>
          <w:lang w:val="uk"/>
        </w:rPr>
        <w:t xml:space="preserve"> </w:t>
      </w:r>
      <w:proofErr w:type="spellStart"/>
      <w:r>
        <w:rPr>
          <w:lang w:val="uk"/>
        </w:rPr>
        <w:t>Brokers</w:t>
      </w:r>
      <w:proofErr w:type="spellEnd"/>
      <w:r>
        <w:rPr>
          <w:lang w:val="uk"/>
        </w:rPr>
        <w:t xml:space="preserve"> </w:t>
      </w:r>
      <w:proofErr w:type="spellStart"/>
      <w:r>
        <w:rPr>
          <w:lang w:val="uk"/>
        </w:rPr>
        <w:t>а.s</w:t>
      </w:r>
      <w:proofErr w:type="spellEnd"/>
      <w:r>
        <w:rPr>
          <w:lang w:val="uk"/>
        </w:rPr>
        <w:t xml:space="preserve">.) вул. </w:t>
      </w:r>
      <w:proofErr w:type="spellStart"/>
      <w:r>
        <w:rPr>
          <w:lang w:val="uk"/>
        </w:rPr>
        <w:t>Таборска</w:t>
      </w:r>
      <w:proofErr w:type="spellEnd"/>
      <w:r>
        <w:rPr>
          <w:lang w:val="uk"/>
        </w:rPr>
        <w:t xml:space="preserve">, 619/46, </w:t>
      </w:r>
      <w:proofErr w:type="spellStart"/>
      <w:r>
        <w:rPr>
          <w:lang w:val="uk"/>
        </w:rPr>
        <w:t>Нусле</w:t>
      </w:r>
      <w:proofErr w:type="spellEnd"/>
      <w:r w:rsidR="00FA0295">
        <w:rPr>
          <w:lang w:val="uk"/>
        </w:rPr>
        <w:t>, 140 00 Прага 4.</w:t>
      </w:r>
    </w:p>
    <w:sectPr w:rsidR="009B1DF4" w:rsidSect="008D6DE8">
      <w:headerReference w:type="even" r:id="rId14"/>
      <w:headerReference w:type="default" r:id="rId15"/>
      <w:headerReference w:type="first" r:id="rId16"/>
      <w:pgSz w:w="11906" w:h="16838"/>
      <w:pgMar w:top="993" w:right="849" w:bottom="1134" w:left="993" w:header="7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956" w:rsidRDefault="007C4956">
      <w:pPr>
        <w:spacing w:after="0" w:line="240" w:lineRule="auto"/>
      </w:pPr>
      <w:r>
        <w:separator/>
      </w:r>
    </w:p>
  </w:endnote>
  <w:endnote w:type="continuationSeparator" w:id="0">
    <w:p w:rsidR="007C4956" w:rsidRDefault="007C4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956" w:rsidRDefault="007C4956">
      <w:pPr>
        <w:spacing w:after="0" w:line="240" w:lineRule="auto"/>
      </w:pPr>
      <w:r>
        <w:separator/>
      </w:r>
    </w:p>
  </w:footnote>
  <w:footnote w:type="continuationSeparator" w:id="0">
    <w:p w:rsidR="007C4956" w:rsidRDefault="007C49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956" w:rsidRDefault="007C4956">
    <w:pPr>
      <w:spacing w:after="0" w:line="259" w:lineRule="auto"/>
      <w:ind w:left="1" w:right="0" w:firstLine="0"/>
      <w:jc w:val="left"/>
    </w:pPr>
    <w:r>
      <w:rPr>
        <w:noProof/>
      </w:rPr>
      <w:drawing>
        <wp:anchor distT="0" distB="0" distL="114300" distR="114300" simplePos="0" relativeHeight="251658240" behindDoc="0" locked="0" layoutInCell="1" allowOverlap="0" wp14:anchorId="703377C9" wp14:editId="01874219">
          <wp:simplePos x="0" y="0"/>
          <wp:positionH relativeFrom="page">
            <wp:posOffset>899795</wp:posOffset>
          </wp:positionH>
          <wp:positionV relativeFrom="page">
            <wp:posOffset>449605</wp:posOffset>
          </wp:positionV>
          <wp:extent cx="1504315" cy="371323"/>
          <wp:effectExtent l="0" t="0" r="0" b="0"/>
          <wp:wrapSquare wrapText="bothSides"/>
          <wp:docPr id="3" name="Picture 8"/>
          <wp:cNvGraphicFramePr/>
          <a:graphic xmlns:a="http://schemas.openxmlformats.org/drawingml/2006/main">
            <a:graphicData uri="http://schemas.openxmlformats.org/drawingml/2006/picture">
              <pic:pic xmlns:pic="http://schemas.openxmlformats.org/drawingml/2006/picture">
                <pic:nvPicPr>
                  <pic:cNvPr id="1523929283" name="Picture 8"/>
                  <pic:cNvPicPr/>
                </pic:nvPicPr>
                <pic:blipFill>
                  <a:blip r:embed="rId1"/>
                  <a:stretch>
                    <a:fillRect/>
                  </a:stretch>
                </pic:blipFill>
                <pic:spPr>
                  <a:xfrm>
                    <a:off x="0" y="0"/>
                    <a:ext cx="1504315" cy="371323"/>
                  </a:xfrm>
                  <a:prstGeom prst="rect">
                    <a:avLst/>
                  </a:prstGeom>
                </pic:spPr>
              </pic:pic>
            </a:graphicData>
          </a:graphic>
        </wp:anchor>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956" w:rsidRDefault="007C4956">
    <w:pPr>
      <w:spacing w:after="0" w:line="259" w:lineRule="auto"/>
      <w:ind w:left="1"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956" w:rsidRDefault="007C4956">
    <w:pPr>
      <w:spacing w:after="0" w:line="259" w:lineRule="auto"/>
      <w:ind w:left="1" w:right="0" w:firstLine="0"/>
      <w:jc w:val="left"/>
    </w:pPr>
    <w:r>
      <w:rPr>
        <w:noProof/>
      </w:rPr>
      <w:drawing>
        <wp:anchor distT="0" distB="0" distL="114300" distR="114300" simplePos="0" relativeHeight="251660288" behindDoc="0" locked="0" layoutInCell="1" allowOverlap="0" wp14:anchorId="3CFF7819" wp14:editId="2FAF27B5">
          <wp:simplePos x="0" y="0"/>
          <wp:positionH relativeFrom="page">
            <wp:posOffset>899795</wp:posOffset>
          </wp:positionH>
          <wp:positionV relativeFrom="page">
            <wp:posOffset>449605</wp:posOffset>
          </wp:positionV>
          <wp:extent cx="1504315" cy="371323"/>
          <wp:effectExtent l="0" t="0" r="0" b="0"/>
          <wp:wrapSquare wrapText="bothSides"/>
          <wp:docPr id="4" name="Picture 8"/>
          <wp:cNvGraphicFramePr/>
          <a:graphic xmlns:a="http://schemas.openxmlformats.org/drawingml/2006/main">
            <a:graphicData uri="http://schemas.openxmlformats.org/drawingml/2006/picture">
              <pic:pic xmlns:pic="http://schemas.openxmlformats.org/drawingml/2006/picture">
                <pic:nvPicPr>
                  <pic:cNvPr id="1218290982" name="Picture 8"/>
                  <pic:cNvPicPr/>
                </pic:nvPicPr>
                <pic:blipFill>
                  <a:blip r:embed="rId1"/>
                  <a:stretch>
                    <a:fillRect/>
                  </a:stretch>
                </pic:blipFill>
                <pic:spPr>
                  <a:xfrm>
                    <a:off x="0" y="0"/>
                    <a:ext cx="1504315" cy="371323"/>
                  </a:xfrm>
                  <a:prstGeom prst="rect">
                    <a:avLst/>
                  </a:prstGeom>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13C8"/>
    <w:multiLevelType w:val="hybridMultilevel"/>
    <w:tmpl w:val="3D1E04D6"/>
    <w:lvl w:ilvl="0" w:tplc="A3AED1AA">
      <w:start w:val="2"/>
      <w:numFmt w:val="lowerLetter"/>
      <w:lvlText w:val="%1)"/>
      <w:lvlJc w:val="left"/>
      <w:pPr>
        <w:ind w:left="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F2327A">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EE70C4">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DCD34A">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D8A9E4">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54BCDA">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AC60CA">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B83370">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82A87E">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61164133"/>
    <w:multiLevelType w:val="hybridMultilevel"/>
    <w:tmpl w:val="E886F03A"/>
    <w:lvl w:ilvl="0" w:tplc="84A2A460">
      <w:start w:val="1"/>
      <w:numFmt w:val="lowerLetter"/>
      <w:lvlText w:val="%1)"/>
      <w:lvlJc w:val="left"/>
      <w:pPr>
        <w:ind w:left="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FE04906">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161C4A">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CC184A">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5ADBD6">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0A9C90">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8A68C8">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4C3B8C">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8ADBB0">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66D967D2"/>
    <w:multiLevelType w:val="hybridMultilevel"/>
    <w:tmpl w:val="6932FC7C"/>
    <w:lvl w:ilvl="0" w:tplc="DD3277F8">
      <w:start w:val="1"/>
      <w:numFmt w:val="lowerLetter"/>
      <w:lvlText w:val="%1)"/>
      <w:lvlJc w:val="left"/>
      <w:pPr>
        <w:ind w:left="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E25976">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708A52">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26213E">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F6C080">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4C81A4">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D01A4C">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BC19A8">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BC2058">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DF4"/>
    <w:rsid w:val="00155C5D"/>
    <w:rsid w:val="00170526"/>
    <w:rsid w:val="0041155D"/>
    <w:rsid w:val="007C4956"/>
    <w:rsid w:val="008D6DE8"/>
    <w:rsid w:val="009A34D1"/>
    <w:rsid w:val="009B1DF4"/>
    <w:rsid w:val="00AD48CC"/>
    <w:rsid w:val="00BB20DE"/>
    <w:rsid w:val="00D0067D"/>
    <w:rsid w:val="00E2447B"/>
    <w:rsid w:val="00E62655"/>
    <w:rsid w:val="00F77818"/>
    <w:rsid w:val="00FA0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3" w:line="256" w:lineRule="auto"/>
      <w:ind w:left="10" w:right="1" w:hanging="10"/>
      <w:jc w:val="both"/>
    </w:pPr>
    <w:rPr>
      <w:rFonts w:ascii="Calibri" w:eastAsia="Calibri" w:hAnsi="Calibri" w:cs="Calibri"/>
      <w:color w:val="000000"/>
    </w:rPr>
  </w:style>
  <w:style w:type="paragraph" w:styleId="1">
    <w:name w:val="heading 1"/>
    <w:next w:val="a"/>
    <w:link w:val="10"/>
    <w:uiPriority w:val="9"/>
    <w:unhideWhenUsed/>
    <w:qFormat/>
    <w:pPr>
      <w:keepNext/>
      <w:keepLines/>
      <w:spacing w:after="102"/>
      <w:ind w:left="10" w:hanging="10"/>
      <w:outlineLvl w:val="0"/>
    </w:pPr>
    <w:rPr>
      <w:rFonts w:ascii="Calibri" w:eastAsia="Calibri" w:hAnsi="Calibri" w:cs="Calibri"/>
      <w:b/>
      <w:color w:val="000000"/>
      <w:sz w:val="28"/>
    </w:rPr>
  </w:style>
  <w:style w:type="paragraph" w:styleId="2">
    <w:name w:val="heading 2"/>
    <w:next w:val="a"/>
    <w:link w:val="20"/>
    <w:uiPriority w:val="9"/>
    <w:unhideWhenUsed/>
    <w:qFormat/>
    <w:pPr>
      <w:keepNext/>
      <w:keepLines/>
      <w:spacing w:after="0"/>
      <w:ind w:left="370" w:hanging="10"/>
      <w:outlineLvl w:val="1"/>
    </w:pPr>
    <w:rPr>
      <w:rFonts w:ascii="Calibri" w:eastAsia="Calibri" w:hAnsi="Calibri" w:cs="Calibri"/>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b/>
      <w:color w:val="000000"/>
      <w:sz w:val="28"/>
    </w:rPr>
  </w:style>
  <w:style w:type="character" w:customStyle="1" w:styleId="20">
    <w:name w:val="Заголовок 2 Знак"/>
    <w:link w:val="2"/>
    <w:rPr>
      <w:rFonts w:ascii="Calibri" w:eastAsia="Calibri" w:hAnsi="Calibri" w:cs="Calibri"/>
      <w:b/>
      <w:color w:val="000000"/>
      <w:sz w:val="22"/>
    </w:rPr>
  </w:style>
  <w:style w:type="paragraph" w:styleId="a3">
    <w:name w:val="footer"/>
    <w:basedOn w:val="a"/>
    <w:link w:val="a4"/>
    <w:uiPriority w:val="99"/>
    <w:unhideWhenUsed/>
    <w:rsid w:val="00E2447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2447B"/>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3" w:line="256" w:lineRule="auto"/>
      <w:ind w:left="10" w:right="1" w:hanging="10"/>
      <w:jc w:val="both"/>
    </w:pPr>
    <w:rPr>
      <w:rFonts w:ascii="Calibri" w:eastAsia="Calibri" w:hAnsi="Calibri" w:cs="Calibri"/>
      <w:color w:val="000000"/>
    </w:rPr>
  </w:style>
  <w:style w:type="paragraph" w:styleId="1">
    <w:name w:val="heading 1"/>
    <w:next w:val="a"/>
    <w:link w:val="10"/>
    <w:uiPriority w:val="9"/>
    <w:unhideWhenUsed/>
    <w:qFormat/>
    <w:pPr>
      <w:keepNext/>
      <w:keepLines/>
      <w:spacing w:after="102"/>
      <w:ind w:left="10" w:hanging="10"/>
      <w:outlineLvl w:val="0"/>
    </w:pPr>
    <w:rPr>
      <w:rFonts w:ascii="Calibri" w:eastAsia="Calibri" w:hAnsi="Calibri" w:cs="Calibri"/>
      <w:b/>
      <w:color w:val="000000"/>
      <w:sz w:val="28"/>
    </w:rPr>
  </w:style>
  <w:style w:type="paragraph" w:styleId="2">
    <w:name w:val="heading 2"/>
    <w:next w:val="a"/>
    <w:link w:val="20"/>
    <w:uiPriority w:val="9"/>
    <w:unhideWhenUsed/>
    <w:qFormat/>
    <w:pPr>
      <w:keepNext/>
      <w:keepLines/>
      <w:spacing w:after="0"/>
      <w:ind w:left="370" w:hanging="10"/>
      <w:outlineLvl w:val="1"/>
    </w:pPr>
    <w:rPr>
      <w:rFonts w:ascii="Calibri" w:eastAsia="Calibri" w:hAnsi="Calibri" w:cs="Calibri"/>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b/>
      <w:color w:val="000000"/>
      <w:sz w:val="28"/>
    </w:rPr>
  </w:style>
  <w:style w:type="character" w:customStyle="1" w:styleId="20">
    <w:name w:val="Заголовок 2 Знак"/>
    <w:link w:val="2"/>
    <w:rPr>
      <w:rFonts w:ascii="Calibri" w:eastAsia="Calibri" w:hAnsi="Calibri" w:cs="Calibri"/>
      <w:b/>
      <w:color w:val="000000"/>
      <w:sz w:val="22"/>
    </w:rPr>
  </w:style>
  <w:style w:type="paragraph" w:styleId="a3">
    <w:name w:val="footer"/>
    <w:basedOn w:val="a"/>
    <w:link w:val="a4"/>
    <w:uiPriority w:val="99"/>
    <w:unhideWhenUsed/>
    <w:rsid w:val="00E2447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2447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talbrokers.cz/" TargetMode="External"/><Relationship Id="rId13" Type="http://schemas.openxmlformats.org/officeDocument/2006/relationships/hyperlink" Target="https://totalbrokers.cz/"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otalbrokers.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oou.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oou.cz/" TargetMode="External"/><Relationship Id="rId4" Type="http://schemas.openxmlformats.org/officeDocument/2006/relationships/settings" Target="settings.xml"/><Relationship Id="rId9" Type="http://schemas.openxmlformats.org/officeDocument/2006/relationships/hyperlink" Target="https://totalbrokers.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7</Pages>
  <Words>2960</Words>
  <Characters>16875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Jaroslav David</dc:creator>
  <cp:lastModifiedBy>admin</cp:lastModifiedBy>
  <cp:revision>6</cp:revision>
  <dcterms:created xsi:type="dcterms:W3CDTF">2023-08-27T10:30:00Z</dcterms:created>
  <dcterms:modified xsi:type="dcterms:W3CDTF">2023-08-28T10:28:00Z</dcterms:modified>
</cp:coreProperties>
</file>