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204C" w14:textId="349117DF" w:rsidR="00501889" w:rsidRPr="000A378F" w:rsidRDefault="00501889" w:rsidP="000A378F">
      <w:pPr>
        <w:pStyle w:val="Bezmezer"/>
        <w:jc w:val="center"/>
        <w:rPr>
          <w:sz w:val="28"/>
          <w:szCs w:val="28"/>
        </w:rPr>
      </w:pPr>
      <w:r w:rsidRPr="000A378F">
        <w:rPr>
          <w:sz w:val="28"/>
          <w:szCs w:val="28"/>
        </w:rPr>
        <w:t>Informace o pojišťovacím zprostředkovateli</w:t>
      </w:r>
    </w:p>
    <w:p w14:paraId="1C46194C" w14:textId="77777777" w:rsidR="00501889" w:rsidRDefault="00501889" w:rsidP="00501889">
      <w:pPr>
        <w:pStyle w:val="Bezmezer"/>
      </w:pPr>
      <w:r>
        <w:t xml:space="preserve">obchodní firma: </w:t>
      </w:r>
      <w:proofErr w:type="spellStart"/>
      <w:r>
        <w:t>Total</w:t>
      </w:r>
      <w:proofErr w:type="spellEnd"/>
      <w:r>
        <w:t xml:space="preserve"> </w:t>
      </w:r>
      <w:proofErr w:type="spellStart"/>
      <w:r>
        <w:t>Brokers</w:t>
      </w:r>
      <w:proofErr w:type="spellEnd"/>
      <w:r>
        <w:t xml:space="preserve"> a.s. (dále jen „pojišťovací zprostředkovatel“) </w:t>
      </w:r>
    </w:p>
    <w:p w14:paraId="22BE8263" w14:textId="77777777" w:rsidR="00501889" w:rsidRDefault="00501889" w:rsidP="00501889">
      <w:pPr>
        <w:pStyle w:val="Bezmezer"/>
      </w:pPr>
      <w:r>
        <w:t xml:space="preserve">právní forma: akciová společnost IČO: 27379345 </w:t>
      </w:r>
    </w:p>
    <w:p w14:paraId="79C2AC86" w14:textId="52E7FCCA" w:rsidR="00501889" w:rsidRDefault="00501889" w:rsidP="00501889">
      <w:pPr>
        <w:pStyle w:val="Bezmezer"/>
      </w:pPr>
      <w:r>
        <w:t xml:space="preserve">sídlo: </w:t>
      </w:r>
      <w:r>
        <w:t xml:space="preserve">Táborská 619/46, 140 </w:t>
      </w:r>
      <w:proofErr w:type="gramStart"/>
      <w:r>
        <w:t>00  Praha</w:t>
      </w:r>
      <w:proofErr w:type="gramEnd"/>
      <w:r>
        <w:t xml:space="preserve"> 4</w:t>
      </w:r>
      <w:r>
        <w:t xml:space="preserve"> </w:t>
      </w:r>
    </w:p>
    <w:p w14:paraId="06A10426" w14:textId="77777777" w:rsidR="00501889" w:rsidRDefault="00501889" w:rsidP="00501889">
      <w:pPr>
        <w:pStyle w:val="Bezmezer"/>
      </w:pPr>
      <w:r>
        <w:t xml:space="preserve">registrace: B 10174 vedená u Městského soudu v Praze </w:t>
      </w:r>
    </w:p>
    <w:p w14:paraId="6562BC79" w14:textId="6C88114E" w:rsidR="00501889" w:rsidRDefault="00501889" w:rsidP="00501889">
      <w:pPr>
        <w:pStyle w:val="Bezmezer"/>
      </w:pPr>
      <w:r>
        <w:t xml:space="preserve">číslo a charakter registrace u ČNB: Samostatný zprostředkovatel dle zákona o distribuci pojištění a zajištění (možnost ověření v Seznamu regulovaných a registrovaných subjektů finančního trhu) </w:t>
      </w:r>
      <w:hyperlink r:id="rId7" w:history="1">
        <w:r w:rsidRPr="0067585A">
          <w:rPr>
            <w:rStyle w:val="Hypertextovodkaz"/>
          </w:rPr>
          <w:t>https://apl.cnb.cz/apljerrsdad/JERRS.WEB45.LOGIN_A?p_lang=cz&amp;p_err=8</w:t>
        </w:r>
      </w:hyperlink>
      <w:r>
        <w:t xml:space="preserve"> </w:t>
      </w:r>
    </w:p>
    <w:p w14:paraId="290621EA" w14:textId="77777777" w:rsidR="00501889" w:rsidRDefault="00501889" w:rsidP="00501889">
      <w:pPr>
        <w:pStyle w:val="Bezmezer"/>
      </w:pPr>
    </w:p>
    <w:p w14:paraId="66B6C5BC" w14:textId="77777777" w:rsidR="000A378F" w:rsidRDefault="00501889" w:rsidP="000A378F">
      <w:pPr>
        <w:pStyle w:val="Bezmezer"/>
      </w:pPr>
      <w:r>
        <w:t xml:space="preserve">Kontaktní údaje: </w:t>
      </w:r>
      <w:proofErr w:type="spellStart"/>
      <w:r>
        <w:t>Total</w:t>
      </w:r>
      <w:proofErr w:type="spellEnd"/>
      <w:r>
        <w:t xml:space="preserve"> </w:t>
      </w:r>
      <w:proofErr w:type="spellStart"/>
      <w:r>
        <w:t>Brokers</w:t>
      </w:r>
      <w:proofErr w:type="spellEnd"/>
      <w:r>
        <w:t xml:space="preserve"> a.s., </w:t>
      </w:r>
      <w:r w:rsidR="000A378F">
        <w:t xml:space="preserve">Táborská 619/46, 140 </w:t>
      </w:r>
      <w:proofErr w:type="gramStart"/>
      <w:r w:rsidR="000A378F">
        <w:t>00  Praha</w:t>
      </w:r>
      <w:proofErr w:type="gramEnd"/>
      <w:r w:rsidR="000A378F">
        <w:t xml:space="preserve"> 4 </w:t>
      </w:r>
    </w:p>
    <w:p w14:paraId="4D95AC7F" w14:textId="708A6788" w:rsidR="000A378F" w:rsidRDefault="00501889" w:rsidP="000A378F">
      <w:pPr>
        <w:pStyle w:val="Bezmezer"/>
      </w:pPr>
      <w:r>
        <w:t xml:space="preserve">adresa pro doručování: </w:t>
      </w:r>
      <w:proofErr w:type="spellStart"/>
      <w:r>
        <w:t>Total</w:t>
      </w:r>
      <w:proofErr w:type="spellEnd"/>
      <w:r>
        <w:t xml:space="preserve"> </w:t>
      </w:r>
      <w:proofErr w:type="spellStart"/>
      <w:r>
        <w:t>Brokers</w:t>
      </w:r>
      <w:proofErr w:type="spellEnd"/>
      <w:r>
        <w:t xml:space="preserve"> </w:t>
      </w:r>
      <w:proofErr w:type="spellStart"/>
      <w:r>
        <w:t>a.s</w:t>
      </w:r>
      <w:proofErr w:type="spellEnd"/>
      <w:r w:rsidR="000A378F" w:rsidRPr="000A378F">
        <w:t xml:space="preserve"> </w:t>
      </w:r>
      <w:r w:rsidR="000A378F">
        <w:t xml:space="preserve">Táborská 619/46, 140 </w:t>
      </w:r>
      <w:proofErr w:type="gramStart"/>
      <w:r w:rsidR="000A378F">
        <w:t>00  Praha</w:t>
      </w:r>
      <w:proofErr w:type="gramEnd"/>
      <w:r w:rsidR="000A378F">
        <w:t xml:space="preserve"> 4 </w:t>
      </w:r>
    </w:p>
    <w:p w14:paraId="5FBEB9B4" w14:textId="020763C0" w:rsidR="00501889" w:rsidRDefault="00501889" w:rsidP="00501889">
      <w:pPr>
        <w:pStyle w:val="Bezmezer"/>
      </w:pPr>
    </w:p>
    <w:p w14:paraId="65EB5D51" w14:textId="6BB67799" w:rsidR="00501889" w:rsidRDefault="00501889" w:rsidP="00501889">
      <w:pPr>
        <w:pStyle w:val="Bezmezer"/>
      </w:pPr>
      <w:r>
        <w:t xml:space="preserve">internetové stránky: </w:t>
      </w:r>
      <w:hyperlink r:id="rId8" w:history="1">
        <w:r w:rsidRPr="0067585A">
          <w:rPr>
            <w:rStyle w:val="Hypertextovodkaz"/>
          </w:rPr>
          <w:t>www.totalbrokers.cz</w:t>
        </w:r>
      </w:hyperlink>
      <w:r>
        <w:t xml:space="preserve"> </w:t>
      </w:r>
    </w:p>
    <w:p w14:paraId="74971391" w14:textId="77777777" w:rsidR="000A378F" w:rsidRDefault="00501889" w:rsidP="00501889">
      <w:pPr>
        <w:pStyle w:val="Bezmezer"/>
      </w:pPr>
      <w:r>
        <w:t>infolinka: +420 261 109</w:t>
      </w:r>
      <w:r w:rsidR="000A378F">
        <w:t> </w:t>
      </w:r>
      <w:r>
        <w:t xml:space="preserve">600 </w:t>
      </w:r>
    </w:p>
    <w:p w14:paraId="3DF416A6" w14:textId="62D6A014" w:rsidR="00501889" w:rsidRDefault="00501889" w:rsidP="00501889">
      <w:pPr>
        <w:pStyle w:val="Bezmezer"/>
      </w:pPr>
      <w:r>
        <w:t xml:space="preserve">ID datové schránky: 9mqgp9f </w:t>
      </w:r>
    </w:p>
    <w:p w14:paraId="7A096749" w14:textId="77777777" w:rsidR="00501889" w:rsidRDefault="00501889" w:rsidP="00501889">
      <w:pPr>
        <w:pStyle w:val="Bezmezer"/>
      </w:pPr>
    </w:p>
    <w:p w14:paraId="5503EC94" w14:textId="4A2DEE98" w:rsidR="00501889" w:rsidRPr="000A378F" w:rsidRDefault="00501889" w:rsidP="000A378F">
      <w:pPr>
        <w:pStyle w:val="Bezmezer"/>
        <w:jc w:val="center"/>
        <w:rPr>
          <w:b/>
          <w:bCs/>
        </w:rPr>
      </w:pPr>
      <w:r w:rsidRPr="000A378F">
        <w:rPr>
          <w:b/>
          <w:bCs/>
        </w:rPr>
        <w:t>Seznam pojišťoven, pro které je pojišťovací zprostředkovatel oprávněn zprostředkovávat pojištění:</w:t>
      </w:r>
    </w:p>
    <w:p w14:paraId="5F271795" w14:textId="77777777" w:rsidR="00501889" w:rsidRDefault="00501889" w:rsidP="00501889">
      <w:pPr>
        <w:pStyle w:val="Bezmezer"/>
      </w:pPr>
    </w:p>
    <w:p w14:paraId="066E6F1F" w14:textId="77777777" w:rsidR="00501889" w:rsidRDefault="00501889" w:rsidP="00501889">
      <w:pPr>
        <w:pStyle w:val="Bezmezer"/>
      </w:pPr>
      <w:r w:rsidRPr="000A378F">
        <w:rPr>
          <w:b/>
          <w:bCs/>
        </w:rPr>
        <w:t xml:space="preserve"> Slavia pojišťovna a.s.,</w:t>
      </w:r>
      <w:r>
        <w:t xml:space="preserve"> IČ 60197501, </w:t>
      </w:r>
    </w:p>
    <w:p w14:paraId="1D51C9A9" w14:textId="77777777" w:rsidR="00501889" w:rsidRDefault="00501889" w:rsidP="00501889">
      <w:pPr>
        <w:pStyle w:val="Bezmezer"/>
      </w:pPr>
      <w:r>
        <w:t xml:space="preserve">se sídlem Táborská 31, 140 00 Praha 4, zapsaná v obch. rejstříku vedeném Městským soudem v Praze, oddíl B, vložka 2591 Právní forma: akciová společnost </w:t>
      </w:r>
    </w:p>
    <w:p w14:paraId="7E2471A6" w14:textId="77777777" w:rsidR="00501889" w:rsidRDefault="00501889" w:rsidP="00501889">
      <w:pPr>
        <w:pStyle w:val="Bezmezer"/>
      </w:pPr>
      <w:r>
        <w:t xml:space="preserve">Adresa pro doručování: Slavia pojišťovna a.s., Táborská 31, 140 00 Praha 4 </w:t>
      </w:r>
    </w:p>
    <w:p w14:paraId="589C8101" w14:textId="77777777" w:rsidR="00501889" w:rsidRDefault="00501889" w:rsidP="00501889">
      <w:pPr>
        <w:pStyle w:val="Bezmezer"/>
      </w:pPr>
      <w:r>
        <w:t xml:space="preserve">Internetové stránky: </w:t>
      </w:r>
      <w:proofErr w:type="gramStart"/>
      <w:r>
        <w:t>www.slavia-pojistovna.cz ,</w:t>
      </w:r>
      <w:proofErr w:type="gramEnd"/>
      <w:r>
        <w:t xml:space="preserve"> </w:t>
      </w:r>
    </w:p>
    <w:p w14:paraId="3ADA7AD4" w14:textId="0DEB5AC3" w:rsidR="00501889" w:rsidRDefault="00501889" w:rsidP="00501889">
      <w:pPr>
        <w:pStyle w:val="Bezmezer"/>
      </w:pPr>
      <w:r>
        <w:t xml:space="preserve">e-mail: </w:t>
      </w:r>
      <w:hyperlink r:id="rId9" w:history="1">
        <w:r w:rsidRPr="0067585A">
          <w:rPr>
            <w:rStyle w:val="Hypertextovodkaz"/>
          </w:rPr>
          <w:t>info@slavia-pojistovna.cz</w:t>
        </w:r>
      </w:hyperlink>
      <w:r>
        <w:t xml:space="preserve">, </w:t>
      </w:r>
    </w:p>
    <w:p w14:paraId="00FB4E31" w14:textId="77777777" w:rsidR="00501889" w:rsidRDefault="00501889" w:rsidP="00501889">
      <w:pPr>
        <w:pStyle w:val="Bezmezer"/>
      </w:pPr>
      <w:r>
        <w:t>infolinka: +420 255 790</w:t>
      </w:r>
      <w:r>
        <w:t> </w:t>
      </w:r>
      <w:r>
        <w:t xml:space="preserve">111 </w:t>
      </w:r>
    </w:p>
    <w:p w14:paraId="62A269B4" w14:textId="43F355F6" w:rsidR="00501889" w:rsidRDefault="00501889" w:rsidP="00501889">
      <w:pPr>
        <w:pStyle w:val="Bezmezer"/>
      </w:pPr>
      <w:r>
        <w:t xml:space="preserve">Informace dle právních předpisů o distribuci pojištění a zajištění jsou dostupné na: </w:t>
      </w:r>
      <w:hyperlink r:id="rId10" w:history="1">
        <w:r w:rsidRPr="0067585A">
          <w:rPr>
            <w:rStyle w:val="Hypertextovodkaz"/>
          </w:rPr>
          <w:t>https://www.slaviapartner.cz/produkty/distribuce-pojisteni-a-zajisteni/</w:t>
        </w:r>
      </w:hyperlink>
      <w:r>
        <w:t xml:space="preserve"> </w:t>
      </w:r>
    </w:p>
    <w:p w14:paraId="6935A5FE" w14:textId="77777777" w:rsidR="00501889" w:rsidRDefault="00501889" w:rsidP="00501889">
      <w:pPr>
        <w:pStyle w:val="Bezmezer"/>
      </w:pPr>
    </w:p>
    <w:p w14:paraId="6AA99FE2" w14:textId="77777777" w:rsidR="00501889" w:rsidRDefault="00501889" w:rsidP="00501889">
      <w:pPr>
        <w:pStyle w:val="Bezmezer"/>
      </w:pPr>
      <w:r w:rsidRPr="000A378F">
        <w:rPr>
          <w:b/>
          <w:bCs/>
        </w:rPr>
        <w:t>Allianz pojišťovna, a.s.,</w:t>
      </w:r>
      <w:r>
        <w:t xml:space="preserve"> IČ 47115971, </w:t>
      </w:r>
    </w:p>
    <w:p w14:paraId="094B0E88" w14:textId="77777777" w:rsidR="00501889" w:rsidRDefault="00501889" w:rsidP="00501889">
      <w:pPr>
        <w:pStyle w:val="Bezmezer"/>
      </w:pPr>
      <w:r>
        <w:t xml:space="preserve">se sídlem Ke Štvanici 656/3, 186 00 Praha 8, zapsaná v obch. rejstříku vedeném Městským soudem v Praze, oddíl B, vložka 1815 Právní forma: akciová společnost </w:t>
      </w:r>
    </w:p>
    <w:p w14:paraId="05BCB9CC" w14:textId="77777777" w:rsidR="00501889" w:rsidRDefault="00501889" w:rsidP="00501889">
      <w:pPr>
        <w:pStyle w:val="Bezmezer"/>
      </w:pPr>
      <w:r>
        <w:t xml:space="preserve">Adresa pro doručování: Allianz pojišťovna, a.s., Ke Štvanici 656/3, 186 00 Praha 8 </w:t>
      </w:r>
    </w:p>
    <w:p w14:paraId="40D63571" w14:textId="3F390B38" w:rsidR="00501889" w:rsidRDefault="00501889" w:rsidP="00501889">
      <w:pPr>
        <w:pStyle w:val="Bezmezer"/>
      </w:pPr>
      <w:r>
        <w:t xml:space="preserve">Internetové stránky: </w:t>
      </w:r>
      <w:hyperlink r:id="rId11" w:history="1">
        <w:r w:rsidRPr="0067585A">
          <w:rPr>
            <w:rStyle w:val="Hypertextovodkaz"/>
          </w:rPr>
          <w:t>www.allianz.cz</w:t>
        </w:r>
      </w:hyperlink>
      <w:r>
        <w:t xml:space="preserve">, </w:t>
      </w:r>
    </w:p>
    <w:p w14:paraId="2E9AE59C" w14:textId="77777777" w:rsidR="00501889" w:rsidRDefault="00501889" w:rsidP="00501889">
      <w:pPr>
        <w:pStyle w:val="Bezmezer"/>
      </w:pPr>
      <w:r>
        <w:t>e-mail: info@allianz.cz, infolinka: +420 241 170</w:t>
      </w:r>
      <w:r>
        <w:t> </w:t>
      </w:r>
      <w:r>
        <w:t xml:space="preserve">000 </w:t>
      </w:r>
    </w:p>
    <w:p w14:paraId="2671E431" w14:textId="77777777" w:rsidR="004F1E97" w:rsidRDefault="00501889" w:rsidP="00501889">
      <w:pPr>
        <w:pStyle w:val="Bezmezer"/>
      </w:pPr>
      <w:r>
        <w:t>Informace dle právních předpisů o distribuci pojištění a zajištění jsou dostupné na:</w:t>
      </w:r>
    </w:p>
    <w:p w14:paraId="4CD56C0D" w14:textId="6AA1EA01" w:rsidR="004F1E97" w:rsidRDefault="00501889" w:rsidP="00501889">
      <w:pPr>
        <w:pStyle w:val="Bezmezer"/>
      </w:pPr>
      <w:r>
        <w:t xml:space="preserve"> </w:t>
      </w:r>
      <w:hyperlink r:id="rId12" w:history="1">
        <w:r w:rsidR="004F1E97" w:rsidRPr="0067585A">
          <w:rPr>
            <w:rStyle w:val="Hypertextovodkaz"/>
          </w:rPr>
          <w:t>www.allianz.cz</w:t>
        </w:r>
      </w:hyperlink>
      <w:r>
        <w:t xml:space="preserve"> </w:t>
      </w:r>
    </w:p>
    <w:p w14:paraId="50F314D8" w14:textId="77777777" w:rsidR="004F1E97" w:rsidRDefault="004F1E97" w:rsidP="00501889">
      <w:pPr>
        <w:pStyle w:val="Bezmezer"/>
      </w:pPr>
    </w:p>
    <w:p w14:paraId="23B67A61" w14:textId="77777777" w:rsidR="004F1E97" w:rsidRDefault="00501889" w:rsidP="00501889">
      <w:pPr>
        <w:pStyle w:val="Bezmezer"/>
      </w:pPr>
      <w:proofErr w:type="spellStart"/>
      <w:r w:rsidRPr="000A378F">
        <w:rPr>
          <w:b/>
          <w:bCs/>
        </w:rPr>
        <w:t>Generali</w:t>
      </w:r>
      <w:proofErr w:type="spellEnd"/>
      <w:r w:rsidRPr="000A378F">
        <w:rPr>
          <w:b/>
          <w:bCs/>
        </w:rPr>
        <w:t xml:space="preserve"> Česká pojišťovna a.s.,</w:t>
      </w:r>
      <w:r>
        <w:t xml:space="preserve"> IČ 45272956, </w:t>
      </w:r>
    </w:p>
    <w:p w14:paraId="499459E6" w14:textId="77777777" w:rsidR="004F1E97" w:rsidRDefault="00501889" w:rsidP="00501889">
      <w:pPr>
        <w:pStyle w:val="Bezmezer"/>
      </w:pPr>
      <w:r>
        <w:t xml:space="preserve">se sídlem Spálená 75/16, 110 00 Praha 1, zapsaná v obch. rejstříku vedeném Městským soudem v Praze, oddíl B, vložka 1464 Právní forma: akciová společnost </w:t>
      </w:r>
    </w:p>
    <w:p w14:paraId="348C9656" w14:textId="77777777" w:rsidR="004F1E97" w:rsidRDefault="00501889" w:rsidP="00501889">
      <w:pPr>
        <w:pStyle w:val="Bezmezer"/>
      </w:pPr>
      <w:r>
        <w:t xml:space="preserve">Adresa pro doručování: </w:t>
      </w:r>
      <w:proofErr w:type="spellStart"/>
      <w:r>
        <w:t>Generali</w:t>
      </w:r>
      <w:proofErr w:type="spellEnd"/>
      <w:r>
        <w:t xml:space="preserve"> Česká pojišťovna, a.s., Spálená 75/16, 110 00 Praha 1 </w:t>
      </w:r>
    </w:p>
    <w:p w14:paraId="3DE9BBB6" w14:textId="426147E7" w:rsidR="009D7389" w:rsidRDefault="00501889" w:rsidP="00501889">
      <w:pPr>
        <w:pStyle w:val="Bezmezer"/>
      </w:pPr>
      <w:r>
        <w:t xml:space="preserve">Internetové stránky: </w:t>
      </w:r>
      <w:hyperlink r:id="rId13" w:history="1">
        <w:r w:rsidR="009D7389" w:rsidRPr="0067585A">
          <w:rPr>
            <w:rStyle w:val="Hypertextovodkaz"/>
          </w:rPr>
          <w:t>www.generaliceska.cz</w:t>
        </w:r>
      </w:hyperlink>
      <w:r>
        <w:t xml:space="preserve">, </w:t>
      </w:r>
    </w:p>
    <w:p w14:paraId="6171456B" w14:textId="77777777" w:rsidR="009D7389" w:rsidRDefault="00501889" w:rsidP="00501889">
      <w:pPr>
        <w:pStyle w:val="Bezmezer"/>
      </w:pPr>
      <w:r>
        <w:t>infolinka: +420 241 114</w:t>
      </w:r>
      <w:r w:rsidR="009D7389">
        <w:t> </w:t>
      </w:r>
      <w:r>
        <w:t xml:space="preserve">114 </w:t>
      </w:r>
    </w:p>
    <w:p w14:paraId="604542E9" w14:textId="77777777" w:rsidR="009D7389" w:rsidRDefault="00501889" w:rsidP="00501889">
      <w:pPr>
        <w:pStyle w:val="Bezmezer"/>
      </w:pPr>
      <w:r>
        <w:t xml:space="preserve">Informace dle právních předpisů o distribuci pojištění a zajištění jsou dostupné na: </w:t>
      </w:r>
    </w:p>
    <w:p w14:paraId="0A1F3C0A" w14:textId="69292D84" w:rsidR="009D7389" w:rsidRDefault="009D7389" w:rsidP="00501889">
      <w:pPr>
        <w:pStyle w:val="Bezmezer"/>
      </w:pPr>
      <w:hyperlink r:id="rId14" w:history="1">
        <w:r w:rsidRPr="0067585A">
          <w:rPr>
            <w:rStyle w:val="Hypertextovodkaz"/>
          </w:rPr>
          <w:t>www.generaliceska.cz</w:t>
        </w:r>
      </w:hyperlink>
      <w:r w:rsidR="00501889">
        <w:t xml:space="preserve"> </w:t>
      </w:r>
    </w:p>
    <w:p w14:paraId="43574596" w14:textId="77777777" w:rsidR="009D7389" w:rsidRDefault="009D7389" w:rsidP="00501889">
      <w:pPr>
        <w:pStyle w:val="Bezmezer"/>
      </w:pPr>
    </w:p>
    <w:p w14:paraId="7BC0D7DC" w14:textId="77777777" w:rsidR="009D7389" w:rsidRDefault="00501889" w:rsidP="00501889">
      <w:pPr>
        <w:pStyle w:val="Bezmezer"/>
      </w:pPr>
      <w:r w:rsidRPr="000A378F">
        <w:rPr>
          <w:b/>
          <w:bCs/>
        </w:rPr>
        <w:t xml:space="preserve">Kooperativa pojišťovna, a.s., </w:t>
      </w:r>
      <w:proofErr w:type="spellStart"/>
      <w:r w:rsidRPr="000A378F">
        <w:rPr>
          <w:b/>
          <w:bCs/>
        </w:rPr>
        <w:t>Vienna</w:t>
      </w:r>
      <w:proofErr w:type="spellEnd"/>
      <w:r w:rsidRPr="000A378F">
        <w:rPr>
          <w:b/>
          <w:bCs/>
        </w:rPr>
        <w:t xml:space="preserve"> </w:t>
      </w:r>
      <w:proofErr w:type="spellStart"/>
      <w:r w:rsidRPr="000A378F">
        <w:rPr>
          <w:b/>
          <w:bCs/>
        </w:rPr>
        <w:t>Insurance</w:t>
      </w:r>
      <w:proofErr w:type="spellEnd"/>
      <w:r w:rsidRPr="000A378F">
        <w:rPr>
          <w:b/>
          <w:bCs/>
        </w:rPr>
        <w:t xml:space="preserve"> Group</w:t>
      </w:r>
      <w:r>
        <w:t xml:space="preserve">, IČ 47116617, </w:t>
      </w:r>
    </w:p>
    <w:p w14:paraId="40C6B837" w14:textId="77777777" w:rsidR="009D7389" w:rsidRDefault="00501889" w:rsidP="00501889">
      <w:pPr>
        <w:pStyle w:val="Bezmezer"/>
      </w:pPr>
      <w:r>
        <w:t xml:space="preserve">se sídlem Pobřežní 665/21, 186 00, Praha 8, zapsaná v obch. rejstříku vedeném Městským soudem v Praze, oddíl B, vložka 1897 Právní forma: akciová společnost </w:t>
      </w:r>
    </w:p>
    <w:p w14:paraId="6D88782C" w14:textId="77777777" w:rsidR="009D7389" w:rsidRDefault="00501889" w:rsidP="00501889">
      <w:pPr>
        <w:pStyle w:val="Bezmezer"/>
      </w:pPr>
      <w:r>
        <w:t xml:space="preserve">Adresa pro doručení: Kooperativa pojišťovna, </w:t>
      </w:r>
      <w:proofErr w:type="spellStart"/>
      <w:r>
        <w:t>a.s</w:t>
      </w:r>
      <w:proofErr w:type="spellEnd"/>
      <w:r>
        <w:t xml:space="preserve"> </w:t>
      </w:r>
      <w:proofErr w:type="spellStart"/>
      <w:r>
        <w:t>Vienna</w:t>
      </w:r>
      <w:proofErr w:type="spellEnd"/>
      <w:r>
        <w:t xml:space="preserve"> </w:t>
      </w:r>
      <w:proofErr w:type="spellStart"/>
      <w:r>
        <w:t>Insurance</w:t>
      </w:r>
      <w:proofErr w:type="spellEnd"/>
      <w:r>
        <w:t xml:space="preserve"> Group, Pobřežní 665/21, 186 00 Praha 8 </w:t>
      </w:r>
    </w:p>
    <w:p w14:paraId="2294925B" w14:textId="1414C743" w:rsidR="009D7389" w:rsidRDefault="00501889" w:rsidP="00501889">
      <w:pPr>
        <w:pStyle w:val="Bezmezer"/>
      </w:pPr>
      <w:r>
        <w:t xml:space="preserve">Internetové stránky: </w:t>
      </w:r>
      <w:hyperlink r:id="rId15" w:history="1">
        <w:r w:rsidR="009D7389" w:rsidRPr="0067585A">
          <w:rPr>
            <w:rStyle w:val="Hypertextovodkaz"/>
          </w:rPr>
          <w:t>www.koop.cz</w:t>
        </w:r>
      </w:hyperlink>
      <w:r>
        <w:t>,</w:t>
      </w:r>
    </w:p>
    <w:p w14:paraId="22551DC5" w14:textId="286D47F3" w:rsidR="009D7389" w:rsidRDefault="00501889" w:rsidP="00501889">
      <w:pPr>
        <w:pStyle w:val="Bezmezer"/>
      </w:pPr>
      <w:r>
        <w:t xml:space="preserve"> e-mail: </w:t>
      </w:r>
      <w:hyperlink r:id="rId16" w:history="1">
        <w:r w:rsidR="009D7389" w:rsidRPr="0067585A">
          <w:rPr>
            <w:rStyle w:val="Hypertextovodkaz"/>
          </w:rPr>
          <w:t>info@koop.cz</w:t>
        </w:r>
      </w:hyperlink>
      <w:r>
        <w:t xml:space="preserve">, </w:t>
      </w:r>
    </w:p>
    <w:p w14:paraId="4D353ABB" w14:textId="77777777" w:rsidR="009D7389" w:rsidRDefault="00501889" w:rsidP="00501889">
      <w:pPr>
        <w:pStyle w:val="Bezmezer"/>
      </w:pPr>
      <w:r>
        <w:t>infolinka: +420 957 105</w:t>
      </w:r>
      <w:r w:rsidR="009D7389">
        <w:t> </w:t>
      </w:r>
      <w:r>
        <w:t xml:space="preserve">105 </w:t>
      </w:r>
    </w:p>
    <w:p w14:paraId="3B4F83E1" w14:textId="77777777" w:rsidR="009D7389" w:rsidRDefault="00501889" w:rsidP="00501889">
      <w:pPr>
        <w:pStyle w:val="Bezmezer"/>
      </w:pPr>
      <w:r>
        <w:lastRenderedPageBreak/>
        <w:t xml:space="preserve">Informace dle právních předpisů o distribuci pojištění a zajištění jsou dostupné na: </w:t>
      </w:r>
    </w:p>
    <w:p w14:paraId="6348EF02" w14:textId="3D3DC0E5" w:rsidR="009D7389" w:rsidRDefault="009D7389" w:rsidP="00501889">
      <w:pPr>
        <w:pStyle w:val="Bezmezer"/>
      </w:pPr>
      <w:hyperlink r:id="rId17" w:history="1">
        <w:r w:rsidRPr="0067585A">
          <w:rPr>
            <w:rStyle w:val="Hypertextovodkaz"/>
          </w:rPr>
          <w:t>www.koop.cz</w:t>
        </w:r>
      </w:hyperlink>
      <w:r w:rsidR="00501889">
        <w:t xml:space="preserve"> </w:t>
      </w:r>
    </w:p>
    <w:p w14:paraId="65005D6A" w14:textId="77777777" w:rsidR="009D7389" w:rsidRDefault="009D7389" w:rsidP="00501889">
      <w:pPr>
        <w:pStyle w:val="Bezmezer"/>
      </w:pPr>
    </w:p>
    <w:p w14:paraId="313E6CA5" w14:textId="77777777" w:rsidR="009D7389" w:rsidRDefault="00501889" w:rsidP="00501889">
      <w:pPr>
        <w:pStyle w:val="Bezmezer"/>
      </w:pPr>
      <w:r w:rsidRPr="000A378F">
        <w:rPr>
          <w:b/>
          <w:bCs/>
        </w:rPr>
        <w:t>AXA pojišťovna a.s</w:t>
      </w:r>
      <w:r>
        <w:t xml:space="preserve">., IČ 28195604, </w:t>
      </w:r>
    </w:p>
    <w:p w14:paraId="6033D3E3" w14:textId="77777777" w:rsidR="009D7389" w:rsidRDefault="00501889" w:rsidP="00501889">
      <w:pPr>
        <w:pStyle w:val="Bezmezer"/>
      </w:pPr>
      <w:r>
        <w:t xml:space="preserve">se sídlem Lazarská 13/8, 120 00, Praha 2, zapsaná v obch. rejstříku vedeném Městským soudem v Praze, oddíl B, vložka 12826 Právní forma: akciová společnost </w:t>
      </w:r>
    </w:p>
    <w:p w14:paraId="2962694F" w14:textId="77777777" w:rsidR="009D7389" w:rsidRDefault="00501889" w:rsidP="00501889">
      <w:pPr>
        <w:pStyle w:val="Bezmezer"/>
      </w:pPr>
      <w:r>
        <w:t xml:space="preserve">Adresa pro doručení: AXA pojišťovna a.s., Lazarská 13/8, 120 00, Praha 2 </w:t>
      </w:r>
    </w:p>
    <w:p w14:paraId="199E4555" w14:textId="77777777" w:rsidR="009D7389" w:rsidRDefault="00501889" w:rsidP="00501889">
      <w:pPr>
        <w:pStyle w:val="Bezmezer"/>
      </w:pPr>
      <w:r>
        <w:t xml:space="preserve">Internetové stránky: www.axa.cz, e-mail: </w:t>
      </w:r>
      <w:proofErr w:type="gramStart"/>
      <w:r>
        <w:t>info@axa.cz ,</w:t>
      </w:r>
      <w:proofErr w:type="gramEnd"/>
      <w:r>
        <w:t xml:space="preserve"> </w:t>
      </w:r>
    </w:p>
    <w:p w14:paraId="2F7A4033" w14:textId="4399D80A" w:rsidR="009D7389" w:rsidRDefault="00501889" w:rsidP="00501889">
      <w:pPr>
        <w:pStyle w:val="Bezmezer"/>
      </w:pPr>
      <w:r>
        <w:t>infolinka: +420 292 292</w:t>
      </w:r>
      <w:r w:rsidR="009D7389">
        <w:t> </w:t>
      </w:r>
      <w:r>
        <w:t>292</w:t>
      </w:r>
    </w:p>
    <w:p w14:paraId="5DCB8349" w14:textId="77777777" w:rsidR="009D7389" w:rsidRDefault="00501889" w:rsidP="00501889">
      <w:pPr>
        <w:pStyle w:val="Bezmezer"/>
      </w:pPr>
      <w:r>
        <w:t xml:space="preserve"> Informace dle právních předpisů o distribuci pojištění a zajištění jsou dostupné na: </w:t>
      </w:r>
    </w:p>
    <w:p w14:paraId="60FCED66" w14:textId="27129F3F" w:rsidR="00E003B7" w:rsidRDefault="00A3373B" w:rsidP="00501889">
      <w:pPr>
        <w:pStyle w:val="Bezmezer"/>
      </w:pPr>
      <w:hyperlink r:id="rId18" w:history="1">
        <w:r w:rsidRPr="0067585A">
          <w:rPr>
            <w:rStyle w:val="Hypertextovodkaz"/>
          </w:rPr>
          <w:t>www.axa.cz</w:t>
        </w:r>
      </w:hyperlink>
    </w:p>
    <w:p w14:paraId="47CEC49D" w14:textId="637445E5" w:rsidR="00A3373B" w:rsidRDefault="00A3373B" w:rsidP="00501889">
      <w:pPr>
        <w:pStyle w:val="Bezmezer"/>
      </w:pPr>
    </w:p>
    <w:p w14:paraId="057685F4" w14:textId="77777777" w:rsidR="00A3373B" w:rsidRDefault="00A3373B" w:rsidP="00501889">
      <w:pPr>
        <w:pStyle w:val="Bezmezer"/>
      </w:pPr>
      <w:r w:rsidRPr="000A378F">
        <w:rPr>
          <w:b/>
          <w:bCs/>
        </w:rPr>
        <w:t>ČSOB pojišťovna, a.s., člen holdingu ČSOB</w:t>
      </w:r>
      <w:r>
        <w:t xml:space="preserve">, IČ 45534306, </w:t>
      </w:r>
    </w:p>
    <w:p w14:paraId="53F4D30C" w14:textId="77777777" w:rsidR="00A3373B" w:rsidRDefault="00A3373B" w:rsidP="00501889">
      <w:pPr>
        <w:pStyle w:val="Bezmezer"/>
      </w:pPr>
      <w:r>
        <w:t xml:space="preserve">se sídlem Masarykovo náměstí 1458, </w:t>
      </w:r>
      <w:proofErr w:type="gramStart"/>
      <w:r>
        <w:t>Zelené</w:t>
      </w:r>
      <w:proofErr w:type="gramEnd"/>
      <w:r>
        <w:t xml:space="preserve"> předměstí, 530 02, Pardubice, zapsaná v obchodním rejstříku vedeném v Hradci Králové, oddíl B, vložka 567 </w:t>
      </w:r>
    </w:p>
    <w:p w14:paraId="37B4850A" w14:textId="77777777" w:rsidR="00A3373B" w:rsidRDefault="00A3373B" w:rsidP="00501889">
      <w:pPr>
        <w:pStyle w:val="Bezmezer"/>
      </w:pPr>
      <w:r>
        <w:t xml:space="preserve">Právní forma: akciová společnost </w:t>
      </w:r>
    </w:p>
    <w:p w14:paraId="4E4AB7B3" w14:textId="77777777" w:rsidR="00A3373B" w:rsidRDefault="00A3373B" w:rsidP="00501889">
      <w:pPr>
        <w:pStyle w:val="Bezmezer"/>
      </w:pPr>
      <w:r>
        <w:t xml:space="preserve">Adresa pro doručení: ČSOB pojišťovna, a.s., člen holdingu ČSOB, Masarykovo náměstí 1458, </w:t>
      </w:r>
      <w:proofErr w:type="gramStart"/>
      <w:r>
        <w:t>Zelené</w:t>
      </w:r>
      <w:proofErr w:type="gramEnd"/>
      <w:r>
        <w:t xml:space="preserve"> předměstí, 530 02, Pardubice</w:t>
      </w:r>
    </w:p>
    <w:p w14:paraId="053514B9" w14:textId="5D682DED" w:rsidR="00A3373B" w:rsidRDefault="00A3373B" w:rsidP="00501889">
      <w:pPr>
        <w:pStyle w:val="Bezmezer"/>
      </w:pPr>
      <w:r>
        <w:t xml:space="preserve"> Internetové stránky: </w:t>
      </w:r>
      <w:hyperlink r:id="rId19" w:history="1">
        <w:r w:rsidRPr="0067585A">
          <w:rPr>
            <w:rStyle w:val="Hypertextovodkaz"/>
          </w:rPr>
          <w:t>www.csobpoj.cz</w:t>
        </w:r>
      </w:hyperlink>
      <w:r>
        <w:t xml:space="preserve">, </w:t>
      </w:r>
    </w:p>
    <w:p w14:paraId="16107DB9" w14:textId="0C7530E5" w:rsidR="00A3373B" w:rsidRDefault="00A3373B" w:rsidP="00501889">
      <w:pPr>
        <w:pStyle w:val="Bezmezer"/>
      </w:pPr>
      <w:r>
        <w:t xml:space="preserve">e-mail: </w:t>
      </w:r>
      <w:hyperlink r:id="rId20" w:history="1">
        <w:r w:rsidRPr="0067585A">
          <w:rPr>
            <w:rStyle w:val="Hypertextovodkaz"/>
          </w:rPr>
          <w:t>info@csobpoj.cz</w:t>
        </w:r>
      </w:hyperlink>
      <w:r>
        <w:t xml:space="preserve">, </w:t>
      </w:r>
    </w:p>
    <w:p w14:paraId="6B9DED33" w14:textId="77777777" w:rsidR="00A3373B" w:rsidRDefault="00A3373B" w:rsidP="00501889">
      <w:pPr>
        <w:pStyle w:val="Bezmezer"/>
      </w:pPr>
      <w:r>
        <w:t>infolinka: +420 466 100</w:t>
      </w:r>
      <w:r>
        <w:t> </w:t>
      </w:r>
      <w:r>
        <w:t xml:space="preserve">777 </w:t>
      </w:r>
    </w:p>
    <w:p w14:paraId="69915C5B" w14:textId="77777777" w:rsidR="00A3373B" w:rsidRDefault="00A3373B" w:rsidP="00501889">
      <w:pPr>
        <w:pStyle w:val="Bezmezer"/>
      </w:pPr>
      <w:r>
        <w:t xml:space="preserve">Informace dle právních předpisů o distribuci pojištění a zajištění jsou dostupné na: </w:t>
      </w:r>
    </w:p>
    <w:p w14:paraId="7EAA404C" w14:textId="33BDF225" w:rsidR="00A3373B" w:rsidRDefault="00A3373B" w:rsidP="00501889">
      <w:pPr>
        <w:pStyle w:val="Bezmezer"/>
      </w:pPr>
      <w:hyperlink r:id="rId21" w:history="1">
        <w:r w:rsidRPr="0067585A">
          <w:rPr>
            <w:rStyle w:val="Hypertextovodkaz"/>
          </w:rPr>
          <w:t>www.csobpoj.cz</w:t>
        </w:r>
      </w:hyperlink>
    </w:p>
    <w:p w14:paraId="18FF5547" w14:textId="1677447C" w:rsidR="00A3373B" w:rsidRDefault="00A3373B" w:rsidP="00501889">
      <w:pPr>
        <w:pStyle w:val="Bezmezer"/>
      </w:pPr>
    </w:p>
    <w:p w14:paraId="4DEC50FF" w14:textId="77777777" w:rsidR="00A3373B" w:rsidRDefault="00A3373B" w:rsidP="00501889">
      <w:pPr>
        <w:pStyle w:val="Bezmezer"/>
      </w:pPr>
      <w:r w:rsidRPr="000A378F">
        <w:rPr>
          <w:b/>
          <w:bCs/>
        </w:rPr>
        <w:t>Hasičská vzájemná pojišťovna, a.s</w:t>
      </w:r>
      <w:r>
        <w:t xml:space="preserve">., IČ 46973451, </w:t>
      </w:r>
    </w:p>
    <w:p w14:paraId="66DA77AA" w14:textId="77777777" w:rsidR="00A3373B" w:rsidRDefault="00A3373B" w:rsidP="00501889">
      <w:pPr>
        <w:pStyle w:val="Bezmezer"/>
      </w:pPr>
      <w:r>
        <w:t xml:space="preserve">se sídlem Římská 2135/45, 120 00 Praha 2, zapsaná v obch. rejstříku vedeném Městským soudem v Praze, oddíl B, vložka 2742 Právní forma: akciová společnost </w:t>
      </w:r>
    </w:p>
    <w:p w14:paraId="7D14D1A1" w14:textId="77777777" w:rsidR="00A3373B" w:rsidRDefault="00A3373B" w:rsidP="00501889">
      <w:pPr>
        <w:pStyle w:val="Bezmezer"/>
      </w:pPr>
      <w:r>
        <w:t xml:space="preserve">Adresa pro doručování: Hasičská vzájemná pojišťovna, Římská 2135/45, 120 00, Praha 2 </w:t>
      </w:r>
    </w:p>
    <w:p w14:paraId="7CEC5256" w14:textId="25EFF9A4" w:rsidR="00A3373B" w:rsidRDefault="00A3373B" w:rsidP="00501889">
      <w:pPr>
        <w:pStyle w:val="Bezmezer"/>
      </w:pPr>
      <w:r>
        <w:t xml:space="preserve">Internetové stránky: </w:t>
      </w:r>
      <w:hyperlink r:id="rId22" w:history="1">
        <w:r w:rsidRPr="0067585A">
          <w:rPr>
            <w:rStyle w:val="Hypertextovodkaz"/>
          </w:rPr>
          <w:t>www.hvp.cz</w:t>
        </w:r>
      </w:hyperlink>
      <w:r>
        <w:t xml:space="preserve">, </w:t>
      </w:r>
    </w:p>
    <w:p w14:paraId="0280BC1E" w14:textId="77777777" w:rsidR="00A3373B" w:rsidRDefault="00A3373B" w:rsidP="00501889">
      <w:pPr>
        <w:pStyle w:val="Bezmezer"/>
      </w:pPr>
      <w:r>
        <w:t xml:space="preserve">e-mail: </w:t>
      </w:r>
      <w:proofErr w:type="gramStart"/>
      <w:r>
        <w:t>info@hvp.cz ,</w:t>
      </w:r>
      <w:proofErr w:type="gramEnd"/>
      <w:r>
        <w:t xml:space="preserve"> </w:t>
      </w:r>
    </w:p>
    <w:p w14:paraId="49DCFD99" w14:textId="77777777" w:rsidR="00A3373B" w:rsidRDefault="00A3373B" w:rsidP="00501889">
      <w:pPr>
        <w:pStyle w:val="Bezmezer"/>
      </w:pPr>
      <w:r>
        <w:t>infolinka: +420 222 119</w:t>
      </w:r>
      <w:r>
        <w:t> </w:t>
      </w:r>
      <w:r>
        <w:t xml:space="preserve">119 </w:t>
      </w:r>
    </w:p>
    <w:p w14:paraId="2DF4FC4A" w14:textId="77777777" w:rsidR="00A3373B" w:rsidRDefault="00A3373B" w:rsidP="00501889">
      <w:pPr>
        <w:pStyle w:val="Bezmezer"/>
      </w:pPr>
      <w:r>
        <w:t xml:space="preserve">Informace dle právních předpisů o distribuci pojištění a zajištění jsou dostupné na: </w:t>
      </w:r>
    </w:p>
    <w:p w14:paraId="74AA7BDD" w14:textId="73EDFE76" w:rsidR="00A3373B" w:rsidRDefault="00A3373B" w:rsidP="00501889">
      <w:pPr>
        <w:pStyle w:val="Bezmezer"/>
      </w:pPr>
      <w:hyperlink r:id="rId23" w:history="1">
        <w:r w:rsidRPr="0067585A">
          <w:rPr>
            <w:rStyle w:val="Hypertextovodkaz"/>
          </w:rPr>
          <w:t>www.hvp.cz</w:t>
        </w:r>
      </w:hyperlink>
      <w:r>
        <w:t xml:space="preserve"> </w:t>
      </w:r>
    </w:p>
    <w:p w14:paraId="665F67B8" w14:textId="77777777" w:rsidR="00A3373B" w:rsidRDefault="00A3373B" w:rsidP="00501889">
      <w:pPr>
        <w:pStyle w:val="Bezmezer"/>
      </w:pPr>
    </w:p>
    <w:p w14:paraId="22B71BE7" w14:textId="77777777" w:rsidR="00A3373B" w:rsidRDefault="00A3373B" w:rsidP="00501889">
      <w:pPr>
        <w:pStyle w:val="Bezmezer"/>
      </w:pPr>
      <w:r w:rsidRPr="000A378F">
        <w:rPr>
          <w:b/>
          <w:bCs/>
        </w:rPr>
        <w:t xml:space="preserve">Česká podnikatelská pojišťovna, a.s., </w:t>
      </w:r>
      <w:proofErr w:type="spellStart"/>
      <w:r w:rsidRPr="000A378F">
        <w:rPr>
          <w:b/>
          <w:bCs/>
        </w:rPr>
        <w:t>Vienna</w:t>
      </w:r>
      <w:proofErr w:type="spellEnd"/>
      <w:r w:rsidRPr="000A378F">
        <w:rPr>
          <w:b/>
          <w:bCs/>
        </w:rPr>
        <w:t xml:space="preserve"> </w:t>
      </w:r>
      <w:proofErr w:type="spellStart"/>
      <w:r w:rsidRPr="000A378F">
        <w:rPr>
          <w:b/>
          <w:bCs/>
        </w:rPr>
        <w:t>Insurance</w:t>
      </w:r>
      <w:proofErr w:type="spellEnd"/>
      <w:r w:rsidRPr="000A378F">
        <w:rPr>
          <w:b/>
          <w:bCs/>
        </w:rPr>
        <w:t xml:space="preserve"> Group</w:t>
      </w:r>
      <w:r>
        <w:t xml:space="preserve">, IČ 63998530, </w:t>
      </w:r>
    </w:p>
    <w:p w14:paraId="194FF9FC" w14:textId="77777777" w:rsidR="00A3373B" w:rsidRDefault="00A3373B" w:rsidP="00501889">
      <w:pPr>
        <w:pStyle w:val="Bezmezer"/>
      </w:pPr>
      <w:r>
        <w:t xml:space="preserve">se sídlem Pobřežní 665/23, 186 00, Praha 8, zapsaná v obch. rejstříku vedeném Městským soudem v Praze, oddíl B, vložka 3433 Právní forma: akciová společnost </w:t>
      </w:r>
    </w:p>
    <w:p w14:paraId="2C19AEF0" w14:textId="786F036A" w:rsidR="00A3373B" w:rsidRDefault="00A3373B" w:rsidP="00501889">
      <w:pPr>
        <w:pStyle w:val="Bezmezer"/>
      </w:pPr>
      <w:r>
        <w:t xml:space="preserve">Adresa pro doručování: Česká podnikatelská pojišťovna, a.s., </w:t>
      </w:r>
      <w:proofErr w:type="spellStart"/>
      <w:r>
        <w:t>Vienna</w:t>
      </w:r>
      <w:proofErr w:type="spellEnd"/>
      <w:r>
        <w:t xml:space="preserve"> </w:t>
      </w:r>
      <w:proofErr w:type="spellStart"/>
      <w:r>
        <w:t>Insurance</w:t>
      </w:r>
      <w:proofErr w:type="spellEnd"/>
      <w:r>
        <w:t xml:space="preserve"> Group, Pobřežní 665/23, 186 00, Praha 8 Internetové stránky: </w:t>
      </w:r>
      <w:hyperlink r:id="rId24" w:history="1">
        <w:r w:rsidRPr="0067585A">
          <w:rPr>
            <w:rStyle w:val="Hypertextovodkaz"/>
          </w:rPr>
          <w:t>www.cpp.cz</w:t>
        </w:r>
      </w:hyperlink>
      <w:r>
        <w:t>,</w:t>
      </w:r>
    </w:p>
    <w:p w14:paraId="4103B30A" w14:textId="4892A320" w:rsidR="00A3373B" w:rsidRDefault="00A3373B" w:rsidP="00501889">
      <w:pPr>
        <w:pStyle w:val="Bezmezer"/>
      </w:pPr>
      <w:r>
        <w:t xml:space="preserve"> e-mail: </w:t>
      </w:r>
      <w:hyperlink r:id="rId25" w:history="1">
        <w:r w:rsidRPr="0067585A">
          <w:rPr>
            <w:rStyle w:val="Hypertextovodkaz"/>
          </w:rPr>
          <w:t>info@cpp.cz</w:t>
        </w:r>
      </w:hyperlink>
      <w:r>
        <w:t xml:space="preserve">, </w:t>
      </w:r>
    </w:p>
    <w:p w14:paraId="32D531A8" w14:textId="77777777" w:rsidR="00A3373B" w:rsidRDefault="00A3373B" w:rsidP="00501889">
      <w:pPr>
        <w:pStyle w:val="Bezmezer"/>
      </w:pPr>
      <w:r>
        <w:t>infolinka: +420 957 444</w:t>
      </w:r>
      <w:r>
        <w:t> </w:t>
      </w:r>
      <w:r>
        <w:t xml:space="preserve">555 </w:t>
      </w:r>
    </w:p>
    <w:p w14:paraId="78E075C9" w14:textId="77777777" w:rsidR="00A3373B" w:rsidRDefault="00A3373B" w:rsidP="00501889">
      <w:pPr>
        <w:pStyle w:val="Bezmezer"/>
      </w:pPr>
      <w:r>
        <w:t xml:space="preserve">Informace dle právních předpisů o distribuci pojištění a zajištění jsou dostupné na: </w:t>
      </w:r>
    </w:p>
    <w:p w14:paraId="4A1EBAA5" w14:textId="22FFBB5E" w:rsidR="00A3373B" w:rsidRDefault="00A3373B" w:rsidP="00501889">
      <w:pPr>
        <w:pStyle w:val="Bezmezer"/>
      </w:pPr>
      <w:hyperlink r:id="rId26" w:history="1">
        <w:r w:rsidRPr="0067585A">
          <w:rPr>
            <w:rStyle w:val="Hypertextovodkaz"/>
          </w:rPr>
          <w:t>www.cpp.cz</w:t>
        </w:r>
      </w:hyperlink>
      <w:r>
        <w:t xml:space="preserve"> </w:t>
      </w:r>
    </w:p>
    <w:p w14:paraId="391C0B65" w14:textId="77777777" w:rsidR="00A3373B" w:rsidRDefault="00A3373B" w:rsidP="00501889">
      <w:pPr>
        <w:pStyle w:val="Bezmezer"/>
      </w:pPr>
    </w:p>
    <w:p w14:paraId="5B6A26FE" w14:textId="77777777" w:rsidR="00A3373B" w:rsidRDefault="00A3373B" w:rsidP="00501889">
      <w:pPr>
        <w:pStyle w:val="Bezmezer"/>
      </w:pPr>
      <w:r w:rsidRPr="000A378F">
        <w:rPr>
          <w:b/>
          <w:bCs/>
        </w:rPr>
        <w:t xml:space="preserve">Direct pojišťovna, </w:t>
      </w:r>
      <w:proofErr w:type="spellStart"/>
      <w:r w:rsidRPr="000A378F">
        <w:rPr>
          <w:b/>
          <w:bCs/>
        </w:rPr>
        <w:t>a.s</w:t>
      </w:r>
      <w:proofErr w:type="spellEnd"/>
      <w:r>
        <w:t xml:space="preserve">, IČ 25073958, </w:t>
      </w:r>
    </w:p>
    <w:p w14:paraId="0A197D8E" w14:textId="77777777" w:rsidR="00A3373B" w:rsidRDefault="00A3373B" w:rsidP="00501889">
      <w:pPr>
        <w:pStyle w:val="Bezmezer"/>
      </w:pPr>
      <w:r>
        <w:t xml:space="preserve">se sídlem Nové Sady 996/25, 602 00, Brno, zapsaná v obch. rejstříku vedeném Městským soudem v Brně, oddíl B, vložka 3365 Právní forma: akciová společnost </w:t>
      </w:r>
    </w:p>
    <w:p w14:paraId="04A7C378" w14:textId="77777777" w:rsidR="00A3373B" w:rsidRDefault="00A3373B" w:rsidP="00501889">
      <w:pPr>
        <w:pStyle w:val="Bezmezer"/>
      </w:pPr>
      <w:r>
        <w:t xml:space="preserve">Adresa pro doručování: Direct pojišťovna, </w:t>
      </w:r>
      <w:proofErr w:type="spellStart"/>
      <w:r>
        <w:t>a.s</w:t>
      </w:r>
      <w:proofErr w:type="spellEnd"/>
      <w:r>
        <w:t xml:space="preserve">, Nové Sady 996/25, 602 00, Brno </w:t>
      </w:r>
    </w:p>
    <w:p w14:paraId="04C11C7D" w14:textId="577EF8BD" w:rsidR="00A3373B" w:rsidRDefault="00A3373B" w:rsidP="00501889">
      <w:pPr>
        <w:pStyle w:val="Bezmezer"/>
      </w:pPr>
      <w:r>
        <w:t xml:space="preserve">Internetové stránky: </w:t>
      </w:r>
      <w:hyperlink r:id="rId27" w:history="1">
        <w:r w:rsidRPr="0067585A">
          <w:rPr>
            <w:rStyle w:val="Hypertextovodkaz"/>
          </w:rPr>
          <w:t>www.direct.cz</w:t>
        </w:r>
      </w:hyperlink>
      <w:r>
        <w:t xml:space="preserve">, </w:t>
      </w:r>
    </w:p>
    <w:p w14:paraId="714676D7" w14:textId="31C2795A" w:rsidR="00A3373B" w:rsidRDefault="00A3373B" w:rsidP="00501889">
      <w:pPr>
        <w:pStyle w:val="Bezmezer"/>
      </w:pPr>
      <w:r>
        <w:t xml:space="preserve">e-mail: </w:t>
      </w:r>
      <w:hyperlink r:id="rId28" w:history="1">
        <w:r w:rsidRPr="0067585A">
          <w:rPr>
            <w:rStyle w:val="Hypertextovodkaz"/>
          </w:rPr>
          <w:t>info@direct.cz</w:t>
        </w:r>
      </w:hyperlink>
      <w:r>
        <w:t xml:space="preserve">, </w:t>
      </w:r>
    </w:p>
    <w:p w14:paraId="0A10EA21" w14:textId="77777777" w:rsidR="00A3373B" w:rsidRDefault="00A3373B" w:rsidP="00501889">
      <w:pPr>
        <w:pStyle w:val="Bezmezer"/>
      </w:pPr>
      <w:r>
        <w:t>infolinka: +420 221 221</w:t>
      </w:r>
      <w:r>
        <w:t> </w:t>
      </w:r>
      <w:r>
        <w:t xml:space="preserve">221 </w:t>
      </w:r>
    </w:p>
    <w:p w14:paraId="08547A50" w14:textId="77777777" w:rsidR="00A3373B" w:rsidRDefault="00A3373B" w:rsidP="00501889">
      <w:pPr>
        <w:pStyle w:val="Bezmezer"/>
      </w:pPr>
      <w:r>
        <w:t>Informace dle právních předpisů o distribuci pojištění a zajištění jsou dostupné na:</w:t>
      </w:r>
    </w:p>
    <w:p w14:paraId="788B0BA8" w14:textId="7B0536B9" w:rsidR="00A3373B" w:rsidRDefault="00A3373B" w:rsidP="00501889">
      <w:pPr>
        <w:pStyle w:val="Bezmezer"/>
      </w:pPr>
      <w:r>
        <w:t xml:space="preserve"> </w:t>
      </w:r>
      <w:hyperlink r:id="rId29" w:history="1">
        <w:r w:rsidRPr="0067585A">
          <w:rPr>
            <w:rStyle w:val="Hypertextovodkaz"/>
          </w:rPr>
          <w:t>www.direct.cz</w:t>
        </w:r>
      </w:hyperlink>
    </w:p>
    <w:p w14:paraId="0B741BC0" w14:textId="24476534" w:rsidR="00A3373B" w:rsidRDefault="00A3373B" w:rsidP="00501889">
      <w:pPr>
        <w:pStyle w:val="Bezmezer"/>
      </w:pPr>
    </w:p>
    <w:p w14:paraId="5C36F2DA" w14:textId="77777777" w:rsidR="009C382F" w:rsidRDefault="009C382F" w:rsidP="00501889">
      <w:pPr>
        <w:pStyle w:val="Bezmezer"/>
      </w:pPr>
      <w:r>
        <w:t xml:space="preserve">Pojišťovna VZP, </w:t>
      </w:r>
      <w:proofErr w:type="spellStart"/>
      <w:r>
        <w:t>a.s</w:t>
      </w:r>
      <w:proofErr w:type="spellEnd"/>
      <w:r>
        <w:t xml:space="preserve">, IČ 27116913, </w:t>
      </w:r>
    </w:p>
    <w:p w14:paraId="4484E286" w14:textId="77777777" w:rsidR="009C382F" w:rsidRDefault="009C382F" w:rsidP="00501889">
      <w:pPr>
        <w:pStyle w:val="Bezmezer"/>
      </w:pPr>
      <w:r>
        <w:t xml:space="preserve">se sídlem Ke Štvanici 656/3, 186 00 Praha 8, zapsaná v obch. rejstříku vedeném Městským soudem v Praze, oddíl B, vložka 9100 Právní forma: akciová společnost </w:t>
      </w:r>
    </w:p>
    <w:p w14:paraId="5FD6D9C3" w14:textId="77777777" w:rsidR="009C382F" w:rsidRDefault="009C382F" w:rsidP="00501889">
      <w:pPr>
        <w:pStyle w:val="Bezmezer"/>
      </w:pPr>
      <w:r>
        <w:t xml:space="preserve">Adresa pro doručování: Pojišťovna VZP, a.s., Ke Štvanici 656/3, 186 00, Praha 8 </w:t>
      </w:r>
    </w:p>
    <w:p w14:paraId="7DFDC480" w14:textId="588814BC" w:rsidR="009C382F" w:rsidRDefault="009C382F" w:rsidP="00501889">
      <w:pPr>
        <w:pStyle w:val="Bezmezer"/>
      </w:pPr>
      <w:r>
        <w:t xml:space="preserve">Internetové stránky: </w:t>
      </w:r>
      <w:hyperlink r:id="rId30" w:history="1">
        <w:r w:rsidRPr="0067585A">
          <w:rPr>
            <w:rStyle w:val="Hypertextovodkaz"/>
          </w:rPr>
          <w:t>www.pvzp.cz</w:t>
        </w:r>
      </w:hyperlink>
      <w:r>
        <w:t xml:space="preserve">, </w:t>
      </w:r>
    </w:p>
    <w:p w14:paraId="67ADEFFA" w14:textId="77777777" w:rsidR="009C382F" w:rsidRDefault="009C382F" w:rsidP="00501889">
      <w:pPr>
        <w:pStyle w:val="Bezmezer"/>
      </w:pPr>
      <w:r>
        <w:t xml:space="preserve">e-mail: </w:t>
      </w:r>
      <w:proofErr w:type="gramStart"/>
      <w:r>
        <w:t>info@pvzp.cz ,</w:t>
      </w:r>
      <w:proofErr w:type="gramEnd"/>
      <w:r>
        <w:t xml:space="preserve"> </w:t>
      </w:r>
    </w:p>
    <w:p w14:paraId="0575CDC9" w14:textId="3D9DBECF" w:rsidR="009C382F" w:rsidRDefault="009C382F" w:rsidP="00501889">
      <w:pPr>
        <w:pStyle w:val="Bezmezer"/>
      </w:pPr>
      <w:r>
        <w:t>infolinka: +420 233 006</w:t>
      </w:r>
      <w:r>
        <w:t> </w:t>
      </w:r>
      <w:r>
        <w:t xml:space="preserve">311 </w:t>
      </w:r>
    </w:p>
    <w:p w14:paraId="0AE78AD8" w14:textId="77777777" w:rsidR="009C382F" w:rsidRDefault="009C382F" w:rsidP="00501889">
      <w:pPr>
        <w:pStyle w:val="Bezmezer"/>
      </w:pPr>
      <w:r>
        <w:t xml:space="preserve">Informace dle právních předpisů o distribuci pojištění a zajištění jsou dostupné na: </w:t>
      </w:r>
    </w:p>
    <w:p w14:paraId="23FCC2FB" w14:textId="5F59D0BE" w:rsidR="009C382F" w:rsidRDefault="009C382F" w:rsidP="00501889">
      <w:pPr>
        <w:pStyle w:val="Bezmezer"/>
      </w:pPr>
      <w:hyperlink r:id="rId31" w:history="1">
        <w:r w:rsidRPr="0067585A">
          <w:rPr>
            <w:rStyle w:val="Hypertextovodkaz"/>
          </w:rPr>
          <w:t>www.pvzp.cz</w:t>
        </w:r>
      </w:hyperlink>
      <w:r>
        <w:t xml:space="preserve"> </w:t>
      </w:r>
    </w:p>
    <w:p w14:paraId="27801C28" w14:textId="77777777" w:rsidR="009C382F" w:rsidRDefault="009C382F" w:rsidP="00501889">
      <w:pPr>
        <w:pStyle w:val="Bezmezer"/>
      </w:pPr>
    </w:p>
    <w:p w14:paraId="33C5018E" w14:textId="77777777" w:rsidR="009C382F" w:rsidRDefault="009C382F" w:rsidP="00501889">
      <w:pPr>
        <w:pStyle w:val="Bezmezer"/>
      </w:pPr>
      <w:r>
        <w:t xml:space="preserve">UNIQA pojišťovna, a.s., IČ 49240480, </w:t>
      </w:r>
    </w:p>
    <w:p w14:paraId="5BAC0619" w14:textId="77777777" w:rsidR="009C382F" w:rsidRDefault="009C382F" w:rsidP="00501889">
      <w:pPr>
        <w:pStyle w:val="Bezmezer"/>
      </w:pPr>
      <w:r>
        <w:t xml:space="preserve">se sídlem Evropská 136/810, 160 12, Praha 6, zapsaná v obch. rejstříku vedeném Městským soudem v Praze, oddíl B, vložka 2012 </w:t>
      </w:r>
    </w:p>
    <w:p w14:paraId="5ECCB4CC" w14:textId="77777777" w:rsidR="009C382F" w:rsidRDefault="009C382F" w:rsidP="00501889">
      <w:pPr>
        <w:pStyle w:val="Bezmezer"/>
      </w:pPr>
      <w:r>
        <w:t xml:space="preserve">Právní forma: akciová společnost </w:t>
      </w:r>
    </w:p>
    <w:p w14:paraId="48F1DDE1" w14:textId="77777777" w:rsidR="009C382F" w:rsidRDefault="009C382F" w:rsidP="00501889">
      <w:pPr>
        <w:pStyle w:val="Bezmezer"/>
      </w:pPr>
      <w:r>
        <w:t xml:space="preserve">Adresa pro doručování: UNIQA pojišťovna, a.s., Evropská 136/810, 160 12, Praha 6 </w:t>
      </w:r>
    </w:p>
    <w:p w14:paraId="1C8F3DDB" w14:textId="3E3D700C" w:rsidR="009C382F" w:rsidRDefault="009C382F" w:rsidP="00501889">
      <w:pPr>
        <w:pStyle w:val="Bezmezer"/>
      </w:pPr>
      <w:r>
        <w:t xml:space="preserve">Internetové stránky: </w:t>
      </w:r>
      <w:hyperlink r:id="rId32" w:history="1">
        <w:r w:rsidRPr="0067585A">
          <w:rPr>
            <w:rStyle w:val="Hypertextovodkaz"/>
          </w:rPr>
          <w:t>www.uniqa.cz</w:t>
        </w:r>
      </w:hyperlink>
      <w:r>
        <w:t xml:space="preserve">, </w:t>
      </w:r>
    </w:p>
    <w:p w14:paraId="2FB7CD60" w14:textId="7F3E85CF" w:rsidR="009C382F" w:rsidRDefault="009C382F" w:rsidP="00501889">
      <w:pPr>
        <w:pStyle w:val="Bezmezer"/>
      </w:pPr>
      <w:r>
        <w:t xml:space="preserve">e-mail: </w:t>
      </w:r>
      <w:hyperlink r:id="rId33" w:history="1">
        <w:r w:rsidRPr="0067585A">
          <w:rPr>
            <w:rStyle w:val="Hypertextovodkaz"/>
          </w:rPr>
          <w:t>info@uniqa.cz</w:t>
        </w:r>
      </w:hyperlink>
      <w:r>
        <w:t xml:space="preserve">, </w:t>
      </w:r>
    </w:p>
    <w:p w14:paraId="2B3009DB" w14:textId="5415FCE7" w:rsidR="00A04B57" w:rsidRDefault="009C382F" w:rsidP="00501889">
      <w:pPr>
        <w:pStyle w:val="Bezmezer"/>
      </w:pPr>
      <w:r>
        <w:t>infolinka: +420 488 125</w:t>
      </w:r>
      <w:r w:rsidR="00A04B57">
        <w:t> </w:t>
      </w:r>
      <w:r>
        <w:t>125</w:t>
      </w:r>
    </w:p>
    <w:p w14:paraId="4F3DCEA9" w14:textId="77777777" w:rsidR="00A04B57" w:rsidRDefault="009C382F" w:rsidP="00501889">
      <w:pPr>
        <w:pStyle w:val="Bezmezer"/>
      </w:pPr>
      <w:r>
        <w:t xml:space="preserve"> Informace dle právních předpisů o distribuci pojištění a zajištění jsou dostupné na: </w:t>
      </w:r>
    </w:p>
    <w:p w14:paraId="2D72A424" w14:textId="28D7C07A" w:rsidR="00A04B57" w:rsidRDefault="00A04B57" w:rsidP="00501889">
      <w:pPr>
        <w:pStyle w:val="Bezmezer"/>
      </w:pPr>
      <w:hyperlink r:id="rId34" w:history="1">
        <w:r w:rsidRPr="0067585A">
          <w:rPr>
            <w:rStyle w:val="Hypertextovodkaz"/>
          </w:rPr>
          <w:t>www.uniqa.cz</w:t>
        </w:r>
      </w:hyperlink>
      <w:r w:rsidR="009C382F">
        <w:t xml:space="preserve"> </w:t>
      </w:r>
    </w:p>
    <w:p w14:paraId="7A2653F6" w14:textId="77777777" w:rsidR="00A04B57" w:rsidRDefault="00A04B57" w:rsidP="00501889">
      <w:pPr>
        <w:pStyle w:val="Bezmezer"/>
      </w:pPr>
    </w:p>
    <w:p w14:paraId="04D096C1" w14:textId="77777777" w:rsidR="00A04B57" w:rsidRDefault="009C382F" w:rsidP="00501889">
      <w:pPr>
        <w:pStyle w:val="Bezmezer"/>
      </w:pPr>
      <w:proofErr w:type="spellStart"/>
      <w:r>
        <w:t>Colonnade</w:t>
      </w:r>
      <w:proofErr w:type="spellEnd"/>
      <w:r>
        <w:t xml:space="preserve"> </w:t>
      </w:r>
      <w:proofErr w:type="spellStart"/>
      <w:r>
        <w:t>Insurance</w:t>
      </w:r>
      <w:proofErr w:type="spellEnd"/>
      <w:r>
        <w:t xml:space="preserve"> S.A., organizační složka, IČ 04485297, </w:t>
      </w:r>
    </w:p>
    <w:p w14:paraId="5682A57C" w14:textId="77777777" w:rsidR="00A04B57" w:rsidRDefault="009C382F" w:rsidP="00501889">
      <w:pPr>
        <w:pStyle w:val="Bezmezer"/>
      </w:pPr>
      <w:r>
        <w:t xml:space="preserve">se sídlem Na Pankráci 1683/127, 140 00, Praha 4, zapsaná v obch. rejstříku vedeném Městským soudem v Praze, oddíl B, vložka 77229 </w:t>
      </w:r>
    </w:p>
    <w:p w14:paraId="1CD0A7F0" w14:textId="77777777" w:rsidR="00A04B57" w:rsidRDefault="009C382F" w:rsidP="00501889">
      <w:pPr>
        <w:pStyle w:val="Bezmezer"/>
      </w:pPr>
      <w:r>
        <w:t xml:space="preserve">Právní forma: Odštěpný závod zahraniční právnické osoby </w:t>
      </w:r>
    </w:p>
    <w:p w14:paraId="7D38FDDE" w14:textId="77777777" w:rsidR="00A04B57" w:rsidRDefault="009C382F" w:rsidP="00501889">
      <w:pPr>
        <w:pStyle w:val="Bezmezer"/>
      </w:pPr>
      <w:r>
        <w:t xml:space="preserve">Adresa pro doručování: </w:t>
      </w:r>
      <w:proofErr w:type="spellStart"/>
      <w:r>
        <w:t>Colonnade</w:t>
      </w:r>
      <w:proofErr w:type="spellEnd"/>
      <w:r>
        <w:t xml:space="preserve"> </w:t>
      </w:r>
      <w:proofErr w:type="spellStart"/>
      <w:r>
        <w:t>Insurance</w:t>
      </w:r>
      <w:proofErr w:type="spellEnd"/>
      <w:r>
        <w:t xml:space="preserve"> S.A., organizační složka, Na Pankráci 1683/127, 140 00, Praha 4 </w:t>
      </w:r>
    </w:p>
    <w:p w14:paraId="026D80FF" w14:textId="36A6430A" w:rsidR="00A04B57" w:rsidRDefault="009C382F" w:rsidP="00501889">
      <w:pPr>
        <w:pStyle w:val="Bezmezer"/>
      </w:pPr>
      <w:r>
        <w:t xml:space="preserve">Internetové stránky: </w:t>
      </w:r>
      <w:hyperlink r:id="rId35" w:history="1">
        <w:r w:rsidR="00A04B57" w:rsidRPr="0067585A">
          <w:rPr>
            <w:rStyle w:val="Hypertextovodkaz"/>
          </w:rPr>
          <w:t>www.colonnade.cz</w:t>
        </w:r>
      </w:hyperlink>
      <w:r>
        <w:t>,</w:t>
      </w:r>
    </w:p>
    <w:p w14:paraId="28445470" w14:textId="0DC50690" w:rsidR="00A04B57" w:rsidRDefault="009C382F" w:rsidP="00501889">
      <w:pPr>
        <w:pStyle w:val="Bezmezer"/>
      </w:pPr>
      <w:r>
        <w:t xml:space="preserve"> e-mail: </w:t>
      </w:r>
      <w:hyperlink r:id="rId36" w:history="1">
        <w:r w:rsidR="00A04B57" w:rsidRPr="0067585A">
          <w:rPr>
            <w:rStyle w:val="Hypertextovodkaz"/>
          </w:rPr>
          <w:t>info@colonnade.cz</w:t>
        </w:r>
      </w:hyperlink>
      <w:r>
        <w:t xml:space="preserve">, </w:t>
      </w:r>
    </w:p>
    <w:p w14:paraId="03358178" w14:textId="1D2ED23E" w:rsidR="00A04B57" w:rsidRDefault="009C382F" w:rsidP="00501889">
      <w:pPr>
        <w:pStyle w:val="Bezmezer"/>
      </w:pPr>
      <w:r>
        <w:t>infolinka: +420 800 700</w:t>
      </w:r>
      <w:r w:rsidR="00A04B57">
        <w:t> </w:t>
      </w:r>
      <w:r>
        <w:t xml:space="preserve">025 </w:t>
      </w:r>
    </w:p>
    <w:p w14:paraId="48CFF04E" w14:textId="77777777" w:rsidR="00A04B57" w:rsidRDefault="009C382F" w:rsidP="00501889">
      <w:pPr>
        <w:pStyle w:val="Bezmezer"/>
      </w:pPr>
      <w:r>
        <w:t xml:space="preserve">Informace dle právních předpisů o distribuci pojištění a zajištění jsou dostupné na: </w:t>
      </w:r>
    </w:p>
    <w:p w14:paraId="620245C5" w14:textId="3CA0DCEA" w:rsidR="00A3373B" w:rsidRDefault="00A04B57" w:rsidP="00501889">
      <w:pPr>
        <w:pStyle w:val="Bezmezer"/>
      </w:pPr>
      <w:hyperlink r:id="rId37" w:history="1">
        <w:r w:rsidRPr="0067585A">
          <w:rPr>
            <w:rStyle w:val="Hypertextovodkaz"/>
          </w:rPr>
          <w:t>www.colonnade.cz</w:t>
        </w:r>
      </w:hyperlink>
    </w:p>
    <w:p w14:paraId="59150930" w14:textId="163EF1EC" w:rsidR="00A04B57" w:rsidRDefault="00A04B57" w:rsidP="00501889">
      <w:pPr>
        <w:pStyle w:val="Bezmezer"/>
      </w:pPr>
    </w:p>
    <w:p w14:paraId="1E7C728F" w14:textId="77777777" w:rsidR="00A04B57" w:rsidRDefault="00A04B57" w:rsidP="00501889">
      <w:pPr>
        <w:pStyle w:val="Bezmezer"/>
      </w:pPr>
      <w:r>
        <w:t xml:space="preserve">Komerční pojišťovna, a.s., IČ 63998017, </w:t>
      </w:r>
    </w:p>
    <w:p w14:paraId="67708D70" w14:textId="77777777" w:rsidR="00A04B57" w:rsidRDefault="00A04B57" w:rsidP="00501889">
      <w:pPr>
        <w:pStyle w:val="Bezmezer"/>
      </w:pPr>
      <w:r>
        <w:t xml:space="preserve">se sídlem Karolinská 1/650, 186 00, Praha 8, zapsaná v obch. rejstříku vedeném Městským soudem, oddíl B, vložka 3362 </w:t>
      </w:r>
    </w:p>
    <w:p w14:paraId="5F7F43A9" w14:textId="77777777" w:rsidR="00A04B57" w:rsidRDefault="00A04B57" w:rsidP="00501889">
      <w:pPr>
        <w:pStyle w:val="Bezmezer"/>
      </w:pPr>
      <w:r>
        <w:t xml:space="preserve">Právní forma: akciová společnost </w:t>
      </w:r>
    </w:p>
    <w:p w14:paraId="0F1042F4" w14:textId="77777777" w:rsidR="00A04B57" w:rsidRDefault="00A04B57" w:rsidP="00501889">
      <w:pPr>
        <w:pStyle w:val="Bezmezer"/>
      </w:pPr>
      <w:r>
        <w:t xml:space="preserve">Adresa pro doručování: Komerční pojišťovna, a.s., Karolinská 1/650, 186 00, Praha 8 </w:t>
      </w:r>
    </w:p>
    <w:p w14:paraId="61C2F195" w14:textId="77777777" w:rsidR="00A04B57" w:rsidRDefault="00A04B57" w:rsidP="00501889">
      <w:pPr>
        <w:pStyle w:val="Bezmezer"/>
      </w:pPr>
      <w:r>
        <w:t xml:space="preserve">Internetové stránky: </w:t>
      </w:r>
      <w:proofErr w:type="gramStart"/>
      <w:r>
        <w:t>www.kb-pojistovna.cz ,</w:t>
      </w:r>
      <w:proofErr w:type="gramEnd"/>
      <w:r>
        <w:t xml:space="preserve"> </w:t>
      </w:r>
    </w:p>
    <w:p w14:paraId="2E2A7C2E" w14:textId="7D666B7D" w:rsidR="00A04B57" w:rsidRDefault="00A04B57" w:rsidP="00501889">
      <w:pPr>
        <w:pStyle w:val="Bezmezer"/>
      </w:pPr>
      <w:r>
        <w:t xml:space="preserve">e-mail: </w:t>
      </w:r>
      <w:hyperlink r:id="rId38" w:history="1">
        <w:r w:rsidRPr="0067585A">
          <w:rPr>
            <w:rStyle w:val="Hypertextovodkaz"/>
          </w:rPr>
          <w:t>servis@komercpoj.cz</w:t>
        </w:r>
      </w:hyperlink>
      <w:r>
        <w:t xml:space="preserve">, </w:t>
      </w:r>
    </w:p>
    <w:p w14:paraId="4094AE80" w14:textId="77777777" w:rsidR="00A04B57" w:rsidRDefault="00A04B57" w:rsidP="00501889">
      <w:pPr>
        <w:pStyle w:val="Bezmezer"/>
      </w:pPr>
      <w:r>
        <w:t xml:space="preserve">infolinka: +420 800 10 66 10 </w:t>
      </w:r>
    </w:p>
    <w:p w14:paraId="7FEEDA7E" w14:textId="77777777" w:rsidR="00A04B57" w:rsidRDefault="00A04B57" w:rsidP="00501889">
      <w:pPr>
        <w:pStyle w:val="Bezmezer"/>
      </w:pPr>
      <w:r>
        <w:t xml:space="preserve">Informace dle právních předpisů o distribuci pojištění a zajištění jsou dostupné na: </w:t>
      </w:r>
    </w:p>
    <w:p w14:paraId="204953E9" w14:textId="5C18C197" w:rsidR="00A04B57" w:rsidRDefault="00A04B57" w:rsidP="00501889">
      <w:pPr>
        <w:pStyle w:val="Bezmezer"/>
      </w:pPr>
      <w:hyperlink r:id="rId39" w:history="1">
        <w:r w:rsidRPr="0067585A">
          <w:rPr>
            <w:rStyle w:val="Hypertextovodkaz"/>
          </w:rPr>
          <w:t>www.kb-pojistovna.cz</w:t>
        </w:r>
      </w:hyperlink>
      <w:r>
        <w:t xml:space="preserve"> </w:t>
      </w:r>
    </w:p>
    <w:p w14:paraId="539CD099" w14:textId="77777777" w:rsidR="00A04B57" w:rsidRDefault="00A04B57" w:rsidP="00501889">
      <w:pPr>
        <w:pStyle w:val="Bezmezer"/>
      </w:pPr>
    </w:p>
    <w:p w14:paraId="5B9C4A66" w14:textId="77777777" w:rsidR="00A04B57" w:rsidRDefault="00A04B57" w:rsidP="00501889">
      <w:pPr>
        <w:pStyle w:val="Bezmezer"/>
      </w:pPr>
      <w:r>
        <w:t xml:space="preserve">Servisní pojišťovna a.s., IČ 25345150, </w:t>
      </w:r>
    </w:p>
    <w:p w14:paraId="28B74C43" w14:textId="77777777" w:rsidR="00A04B57" w:rsidRDefault="00A04B57" w:rsidP="00501889">
      <w:pPr>
        <w:pStyle w:val="Bezmezer"/>
      </w:pPr>
      <w:r>
        <w:t xml:space="preserve">se sídlem tř. Tomáše Bati 532, 763 02, Zlín–Louky, vedená v obch. rejstříku vedeném Krajským soudem v Brně, oddíl B, vložka 2392 </w:t>
      </w:r>
    </w:p>
    <w:p w14:paraId="528BECB3" w14:textId="77777777" w:rsidR="00A04B57" w:rsidRDefault="00A04B57" w:rsidP="00501889">
      <w:pPr>
        <w:pStyle w:val="Bezmezer"/>
      </w:pPr>
      <w:r>
        <w:t xml:space="preserve">Právní forma: akciová společnost </w:t>
      </w:r>
    </w:p>
    <w:p w14:paraId="0DD31757" w14:textId="77777777" w:rsidR="00A04B57" w:rsidRDefault="00A04B57" w:rsidP="00501889">
      <w:pPr>
        <w:pStyle w:val="Bezmezer"/>
      </w:pPr>
      <w:r>
        <w:t xml:space="preserve">Adresa pro doručování: Servisní pojišťovna, a.s., tř. Tomáše Bati, 763 02, Zlín-Louky </w:t>
      </w:r>
    </w:p>
    <w:p w14:paraId="2243A2E3" w14:textId="66A4FBC7" w:rsidR="00A04B57" w:rsidRDefault="00A04B57" w:rsidP="00501889">
      <w:pPr>
        <w:pStyle w:val="Bezmezer"/>
      </w:pPr>
      <w:r>
        <w:t xml:space="preserve">Internetové stránky: </w:t>
      </w:r>
      <w:hyperlink r:id="rId40" w:history="1">
        <w:r w:rsidRPr="0067585A">
          <w:rPr>
            <w:rStyle w:val="Hypertextovodkaz"/>
          </w:rPr>
          <w:t>www.servisnipojistovna.cz</w:t>
        </w:r>
      </w:hyperlink>
      <w:r>
        <w:t xml:space="preserve">, </w:t>
      </w:r>
    </w:p>
    <w:p w14:paraId="315A578D" w14:textId="5D34E4FC" w:rsidR="00A04B57" w:rsidRDefault="00A04B57" w:rsidP="00501889">
      <w:pPr>
        <w:pStyle w:val="Bezmezer"/>
      </w:pPr>
      <w:r>
        <w:t xml:space="preserve">e-mail: </w:t>
      </w:r>
      <w:hyperlink r:id="rId41" w:history="1">
        <w:r w:rsidRPr="0067585A">
          <w:rPr>
            <w:rStyle w:val="Hypertextovodkaz"/>
          </w:rPr>
          <w:t>info@servisnipojistovna.cz</w:t>
        </w:r>
      </w:hyperlink>
      <w:r>
        <w:t xml:space="preserve">, </w:t>
      </w:r>
    </w:p>
    <w:p w14:paraId="10CC4E3A" w14:textId="77777777" w:rsidR="00A04B57" w:rsidRDefault="00A04B57" w:rsidP="00501889">
      <w:pPr>
        <w:pStyle w:val="Bezmezer"/>
      </w:pPr>
      <w:r>
        <w:t>infolinka: +420 577 211</w:t>
      </w:r>
      <w:r>
        <w:t> </w:t>
      </w:r>
      <w:r>
        <w:t xml:space="preserve">000 </w:t>
      </w:r>
    </w:p>
    <w:p w14:paraId="58790A9D" w14:textId="77777777" w:rsidR="00A04B57" w:rsidRDefault="00A04B57" w:rsidP="00501889">
      <w:pPr>
        <w:pStyle w:val="Bezmezer"/>
      </w:pPr>
      <w:r>
        <w:t xml:space="preserve">Informace dle právních předpisů o distribuci pojištění a zajištění jsou dostupné na: </w:t>
      </w:r>
    </w:p>
    <w:p w14:paraId="299F7F90" w14:textId="05DB6AA8" w:rsidR="00A04B57" w:rsidRDefault="00A04B57" w:rsidP="00501889">
      <w:pPr>
        <w:pStyle w:val="Bezmezer"/>
      </w:pPr>
      <w:hyperlink r:id="rId42" w:history="1">
        <w:r w:rsidRPr="0067585A">
          <w:rPr>
            <w:rStyle w:val="Hypertextovodkaz"/>
          </w:rPr>
          <w:t>www.servisnipojistovna.cz</w:t>
        </w:r>
      </w:hyperlink>
      <w:r>
        <w:t xml:space="preserve"> </w:t>
      </w:r>
    </w:p>
    <w:p w14:paraId="4226D85C" w14:textId="77777777" w:rsidR="00A04B57" w:rsidRDefault="00A04B57" w:rsidP="00501889">
      <w:pPr>
        <w:pStyle w:val="Bezmezer"/>
      </w:pPr>
    </w:p>
    <w:p w14:paraId="1906350B" w14:textId="77777777" w:rsidR="00A04B57" w:rsidRDefault="00A04B57" w:rsidP="00501889">
      <w:pPr>
        <w:pStyle w:val="Bezmezer"/>
      </w:pPr>
      <w:r>
        <w:t xml:space="preserve">Pojišťovací zprostředkovatel nemá žádný přímý ani nepřímý vlastnický podíl převyšující </w:t>
      </w:r>
      <w:proofErr w:type="gramStart"/>
      <w:r>
        <w:t>10%</w:t>
      </w:r>
      <w:proofErr w:type="gramEnd"/>
      <w:r>
        <w:t xml:space="preserve"> na hlasovacích právech nebo základním kapitálu pojišťoven, jejichž produkty zprostředkovává. </w:t>
      </w:r>
    </w:p>
    <w:p w14:paraId="5AB375C7" w14:textId="77777777" w:rsidR="00A04B57" w:rsidRDefault="00A04B57" w:rsidP="00501889">
      <w:pPr>
        <w:pStyle w:val="Bezmezer"/>
      </w:pPr>
    </w:p>
    <w:p w14:paraId="24E43D81" w14:textId="1E2DB633" w:rsidR="00A04B57" w:rsidRDefault="00A04B57" w:rsidP="00501889">
      <w:pPr>
        <w:pStyle w:val="Bezmezer"/>
      </w:pPr>
      <w:r>
        <w:t>Pojišťovací zprostředkovatel v souladu se zákonem č.170/2018 Sb. (dále jen ZDP), má směrnici Postupy pro zjišťování a řízení zájmů (dále jen Směrnice). Směrnice stanovuje postupy pro předcházení, zjišťování a řízení střetu zájmů tak, aby nedošlo k poškození zájmu zákazníka. Pokud nelze střetu zájmů zabránit, pojišťovací zprostředkovatel vždy zájmy zákazníka upřednostní před vlastními zájmy. Na požádání zákazníka je pojišťovací zprostředkovatel povinen sdělit způsob svého odměňování, sdělení vždy obsahuje informaci (i) o povaze odměny mu poskytnuté v souvislosti se sjednáním nebo změnou pojištění (</w:t>
      </w:r>
      <w:proofErr w:type="spellStart"/>
      <w:r>
        <w:t>ii</w:t>
      </w:r>
      <w:proofErr w:type="spellEnd"/>
      <w:r>
        <w:t>) o tom, zda je v daném pojištění odměňován zákazníkem, pojišťovnou, nebo oběma zároveň, a (</w:t>
      </w:r>
      <w:proofErr w:type="spellStart"/>
      <w:r>
        <w:t>iii</w:t>
      </w:r>
      <w:proofErr w:type="spellEnd"/>
      <w:r>
        <w:t xml:space="preserve">) výši odměny, která je hrazená přímo zákazníkem, není-li to možné, metodu výpočtu takové odměny. Zpravidla je výše odměny zprostředkovatele závislá na výši pojistného a z této výše je odměňován procentní sazbou pro každý druh produktu odlišnou. Pojišťovací zprostředkovatel je povinen, jedná-li na základě smlouvy se zákazníkem a vyplývá-li z takové smlouvy pro zákazníka určitá povinnost, sdělit tuto skutečnost zákazníkovi, a na jeho požádání předloží zákazníkovi jedno vyhotovení takovéto smlouvy. Pojišťovací zprostředkovatel nesmí při zprostředkování pojištění přijmout, nabídnout nebo poskytnout peněžitou či nepeněžitou výhodu, která může vést k porušení povinnosti určených dle ZDPZ nebo jiných právních norem, včetně neobvyklé úplaty za poskytovanou službu nebo jakékoli jiné neopodstatněné výhody finanční, materiální nebo nemateriální. </w:t>
      </w:r>
    </w:p>
    <w:p w14:paraId="33E74B3C" w14:textId="77777777" w:rsidR="00A04B57" w:rsidRDefault="00A04B57" w:rsidP="00501889">
      <w:pPr>
        <w:pStyle w:val="Bezmezer"/>
      </w:pPr>
    </w:p>
    <w:p w14:paraId="288CB62A" w14:textId="77777777" w:rsidR="00A04B57" w:rsidRDefault="00A04B57" w:rsidP="00501889">
      <w:pPr>
        <w:pStyle w:val="Bezmezer"/>
      </w:pPr>
      <w:r>
        <w:t xml:space="preserve">Informace o podání stížností a reklamací se nachází na: </w:t>
      </w:r>
    </w:p>
    <w:p w14:paraId="47EC4F54" w14:textId="77777777" w:rsidR="00A04B57" w:rsidRDefault="00A04B57" w:rsidP="00501889">
      <w:pPr>
        <w:pStyle w:val="Bezmezer"/>
      </w:pPr>
    </w:p>
    <w:p w14:paraId="07D39EBD" w14:textId="39352C2B" w:rsidR="00A04B57" w:rsidRDefault="00A04B57" w:rsidP="00501889">
      <w:pPr>
        <w:pStyle w:val="Bezmezer"/>
      </w:pPr>
      <w:r>
        <w:t>https://totalbrokers.cz/cs/o-spolecnosti/reklamacni-rad/</w:t>
      </w:r>
    </w:p>
    <w:p w14:paraId="07A69856" w14:textId="77777777" w:rsidR="00A04B57" w:rsidRDefault="00A04B57" w:rsidP="00501889">
      <w:pPr>
        <w:pStyle w:val="Bezmezer"/>
      </w:pPr>
    </w:p>
    <w:p w14:paraId="3B2C66C0" w14:textId="7D59E5D1" w:rsidR="00A3373B" w:rsidRDefault="00A3373B" w:rsidP="00501889">
      <w:pPr>
        <w:pStyle w:val="Bezmezer"/>
      </w:pPr>
    </w:p>
    <w:p w14:paraId="7CD28825" w14:textId="77777777" w:rsidR="00A3373B" w:rsidRDefault="00A3373B" w:rsidP="00501889">
      <w:pPr>
        <w:pStyle w:val="Bezmezer"/>
      </w:pPr>
    </w:p>
    <w:p w14:paraId="59300D43" w14:textId="77777777" w:rsidR="00E003B7" w:rsidRDefault="00E003B7" w:rsidP="00DE6A33"/>
    <w:p w14:paraId="766B4CF0" w14:textId="1479B10E" w:rsidR="003D3C85" w:rsidRPr="00DE6A33" w:rsidRDefault="00E003B7" w:rsidP="003D3C85">
      <w:pPr>
        <w:pStyle w:val="Bezmezer"/>
      </w:pPr>
      <w:r>
        <w:tab/>
      </w:r>
      <w:r>
        <w:tab/>
      </w:r>
      <w:r>
        <w:tab/>
      </w:r>
      <w:r>
        <w:tab/>
      </w:r>
      <w:r>
        <w:tab/>
      </w:r>
      <w:r>
        <w:tab/>
      </w:r>
      <w:r>
        <w:tab/>
      </w:r>
      <w:r>
        <w:tab/>
      </w:r>
      <w:r>
        <w:tab/>
      </w:r>
    </w:p>
    <w:p w14:paraId="3828BF40" w14:textId="1722CC1F" w:rsidR="004933D1" w:rsidRPr="00DE6A33" w:rsidRDefault="004933D1" w:rsidP="00DE6A33"/>
    <w:sectPr w:rsidR="004933D1" w:rsidRPr="00DE6A33" w:rsidSect="00DD3E28">
      <w:headerReference w:type="default" r:id="rId43"/>
      <w:footerReference w:type="default" r:id="rId44"/>
      <w:pgSz w:w="11906" w:h="16838"/>
      <w:pgMar w:top="1633"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07AA" w14:textId="77777777" w:rsidR="00B93DAE" w:rsidRDefault="00B93DAE" w:rsidP="00604889">
      <w:pPr>
        <w:spacing w:after="0" w:line="240" w:lineRule="auto"/>
      </w:pPr>
      <w:r>
        <w:separator/>
      </w:r>
    </w:p>
  </w:endnote>
  <w:endnote w:type="continuationSeparator" w:id="0">
    <w:p w14:paraId="0EECE4AF" w14:textId="77777777" w:rsidR="00B93DAE" w:rsidRDefault="00B93DAE" w:rsidP="0060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utiger CE 65">
    <w:altName w:val="Arial"/>
    <w:panose1 w:val="00000000000000000000"/>
    <w:charset w:val="00"/>
    <w:family w:val="modern"/>
    <w:notTrueType/>
    <w:pitch w:val="variable"/>
    <w:sig w:usb0="00000003" w:usb1="00000000" w:usb2="00000000" w:usb3="00000000" w:csb0="00000001" w:csb1="00000000"/>
  </w:font>
  <w:font w:name="FrutigerCE-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5CAB" w14:textId="37A9D5D9" w:rsidR="00604889" w:rsidRDefault="00B718F5">
    <w:pPr>
      <w:pStyle w:val="Zpat"/>
    </w:pPr>
    <w:r>
      <w:rPr>
        <w:noProof/>
      </w:rPr>
      <mc:AlternateContent>
        <mc:Choice Requires="wps">
          <w:drawing>
            <wp:anchor distT="45720" distB="45720" distL="114300" distR="114300" simplePos="0" relativeHeight="251664384" behindDoc="0" locked="0" layoutInCell="1" allowOverlap="1" wp14:anchorId="4431B472" wp14:editId="6FD6A4A1">
              <wp:simplePos x="0" y="0"/>
              <wp:positionH relativeFrom="margin">
                <wp:posOffset>154940</wp:posOffset>
              </wp:positionH>
              <wp:positionV relativeFrom="paragraph">
                <wp:posOffset>788035</wp:posOffset>
              </wp:positionV>
              <wp:extent cx="6467475" cy="42862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28625"/>
                      </a:xfrm>
                      <a:prstGeom prst="rect">
                        <a:avLst/>
                      </a:prstGeom>
                      <a:noFill/>
                      <a:ln w="9525">
                        <a:noFill/>
                        <a:miter lim="800000"/>
                        <a:headEnd/>
                        <a:tailEnd/>
                      </a:ln>
                    </wps:spPr>
                    <wps:txbx>
                      <w:txbxContent>
                        <w:p w14:paraId="1C678A83" w14:textId="77777777" w:rsidR="00B718F5" w:rsidRPr="006F7F38" w:rsidRDefault="00B718F5" w:rsidP="00B718F5">
                          <w:pPr>
                            <w:jc w:val="left"/>
                            <w:rPr>
                              <w:sz w:val="18"/>
                              <w:szCs w:val="18"/>
                            </w:rPr>
                          </w:pPr>
                          <w:r w:rsidRPr="006F7F38">
                            <w:rPr>
                              <w:b/>
                              <w:bCs/>
                              <w:sz w:val="18"/>
                              <w:szCs w:val="18"/>
                            </w:rPr>
                            <w:t>Total Brokers, a.s.</w:t>
                          </w:r>
                          <w:r w:rsidRPr="006F7F38">
                            <w:rPr>
                              <w:sz w:val="18"/>
                              <w:szCs w:val="18"/>
                            </w:rPr>
                            <w:t xml:space="preserve"> </w:t>
                          </w:r>
                          <w:r w:rsidRPr="006F7F38">
                            <w:rPr>
                              <w:rFonts w:cstheme="minorHAnsi"/>
                              <w:sz w:val="18"/>
                              <w:szCs w:val="18"/>
                            </w:rPr>
                            <w:t>|</w:t>
                          </w:r>
                          <w:r>
                            <w:rPr>
                              <w:rFonts w:cstheme="minorHAnsi"/>
                              <w:sz w:val="18"/>
                              <w:szCs w:val="18"/>
                            </w:rPr>
                            <w:t xml:space="preserve"> IČ: 27379345 </w:t>
                          </w:r>
                          <w:r w:rsidRPr="006F7F38">
                            <w:rPr>
                              <w:rFonts w:cstheme="minorHAnsi"/>
                              <w:sz w:val="18"/>
                              <w:szCs w:val="18"/>
                            </w:rPr>
                            <w:t>|</w:t>
                          </w:r>
                          <w:r>
                            <w:rPr>
                              <w:rFonts w:cstheme="minorHAnsi"/>
                              <w:sz w:val="18"/>
                              <w:szCs w:val="18"/>
                            </w:rPr>
                            <w:t xml:space="preserve"> </w:t>
                          </w:r>
                          <w:r w:rsidRPr="006F7F38">
                            <w:rPr>
                              <w:rFonts w:cstheme="minorHAnsi"/>
                              <w:sz w:val="18"/>
                              <w:szCs w:val="18"/>
                            </w:rPr>
                            <w:t xml:space="preserve">Táborská 619/46, 140 00 Praha 4 – Nusle | </w:t>
                          </w:r>
                          <w:r w:rsidRPr="006F7F38">
                            <w:rPr>
                              <w:rFonts w:cstheme="minorHAnsi"/>
                              <w:b/>
                              <w:bCs/>
                              <w:sz w:val="18"/>
                              <w:szCs w:val="18"/>
                            </w:rPr>
                            <w:t>www.totalbrokers.cz</w:t>
                          </w:r>
                          <w:r w:rsidRPr="006F7F38">
                            <w:rPr>
                              <w:rFonts w:cstheme="minorHAnsi"/>
                              <w:sz w:val="18"/>
                              <w:szCs w:val="18"/>
                            </w:rPr>
                            <w:br/>
                            <w:t xml:space="preserve">Firma je zapsána v obchodním rejstříku u Městského soudu v Praze, </w:t>
                          </w:r>
                          <w:proofErr w:type="spellStart"/>
                          <w:r w:rsidRPr="006F7F38">
                            <w:rPr>
                              <w:rFonts w:cstheme="minorHAnsi"/>
                              <w:sz w:val="18"/>
                              <w:szCs w:val="18"/>
                            </w:rPr>
                            <w:t>sp</w:t>
                          </w:r>
                          <w:proofErr w:type="spellEnd"/>
                          <w:r w:rsidRPr="006F7F38">
                            <w:rPr>
                              <w:rFonts w:cstheme="minorHAnsi"/>
                              <w:sz w:val="18"/>
                              <w:szCs w:val="18"/>
                            </w:rPr>
                            <w:t>. zn. B 10174, bankovní spojení 266258703/0300 ČSOB banka.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1B472" id="_x0000_t202" coordsize="21600,21600" o:spt="202" path="m,l,21600r21600,l21600,xe">
              <v:stroke joinstyle="miter"/>
              <v:path gradientshapeok="t" o:connecttype="rect"/>
            </v:shapetype>
            <v:shape id="Textové pole 2" o:spid="_x0000_s1026" type="#_x0000_t202" style="position:absolute;left:0;text-align:left;margin-left:12.2pt;margin-top:62.05pt;width:509.25pt;height:3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" filled="f" stroked="f">
              <v:textbox>
                <w:txbxContent>
                  <w:p w14:paraId="1C678A83" w14:textId="77777777" w:rsidR="00B718F5" w:rsidRPr="006F7F38" w:rsidRDefault="00B718F5" w:rsidP="00B718F5">
                    <w:pPr>
                      <w:jc w:val="left"/>
                      <w:rPr>
                        <w:sz w:val="18"/>
                        <w:szCs w:val="18"/>
                      </w:rPr>
                    </w:pPr>
                    <w:r w:rsidRPr="006F7F38">
                      <w:rPr>
                        <w:b/>
                        <w:bCs/>
                        <w:sz w:val="18"/>
                        <w:szCs w:val="18"/>
                      </w:rPr>
                      <w:t>Total Brokers, a.s.</w:t>
                    </w:r>
                    <w:r w:rsidRPr="006F7F38">
                      <w:rPr>
                        <w:sz w:val="18"/>
                        <w:szCs w:val="18"/>
                      </w:rPr>
                      <w:t xml:space="preserve"> </w:t>
                    </w:r>
                    <w:r w:rsidRPr="006F7F38">
                      <w:rPr>
                        <w:rFonts w:cstheme="minorHAnsi"/>
                        <w:sz w:val="18"/>
                        <w:szCs w:val="18"/>
                      </w:rPr>
                      <w:t>|</w:t>
                    </w:r>
                    <w:r>
                      <w:rPr>
                        <w:rFonts w:cstheme="minorHAnsi"/>
                        <w:sz w:val="18"/>
                        <w:szCs w:val="18"/>
                      </w:rPr>
                      <w:t xml:space="preserve"> IČ: 27379345 </w:t>
                    </w:r>
                    <w:r w:rsidRPr="006F7F38">
                      <w:rPr>
                        <w:rFonts w:cstheme="minorHAnsi"/>
                        <w:sz w:val="18"/>
                        <w:szCs w:val="18"/>
                      </w:rPr>
                      <w:t>|</w:t>
                    </w:r>
                    <w:r>
                      <w:rPr>
                        <w:rFonts w:cstheme="minorHAnsi"/>
                        <w:sz w:val="18"/>
                        <w:szCs w:val="18"/>
                      </w:rPr>
                      <w:t xml:space="preserve"> </w:t>
                    </w:r>
                    <w:r w:rsidRPr="006F7F38">
                      <w:rPr>
                        <w:rFonts w:cstheme="minorHAnsi"/>
                        <w:sz w:val="18"/>
                        <w:szCs w:val="18"/>
                      </w:rPr>
                      <w:t xml:space="preserve">Táborská 619/46, 140 00 Praha 4 – Nusle | </w:t>
                    </w:r>
                    <w:r w:rsidRPr="006F7F38">
                      <w:rPr>
                        <w:rFonts w:cstheme="minorHAnsi"/>
                        <w:b/>
                        <w:bCs/>
                        <w:sz w:val="18"/>
                        <w:szCs w:val="18"/>
                      </w:rPr>
                      <w:t>www.totalbrokers.cz</w:t>
                    </w:r>
                    <w:r w:rsidRPr="006F7F38">
                      <w:rPr>
                        <w:rFonts w:cstheme="minorHAnsi"/>
                        <w:sz w:val="18"/>
                        <w:szCs w:val="18"/>
                      </w:rPr>
                      <w:br/>
                      <w:t xml:space="preserve">Firma je zapsána v obchodním rejstříku u Městského soudu v Praze, </w:t>
                    </w:r>
                    <w:proofErr w:type="spellStart"/>
                    <w:r w:rsidRPr="006F7F38">
                      <w:rPr>
                        <w:rFonts w:cstheme="minorHAnsi"/>
                        <w:sz w:val="18"/>
                        <w:szCs w:val="18"/>
                      </w:rPr>
                      <w:t>sp</w:t>
                    </w:r>
                    <w:proofErr w:type="spellEnd"/>
                    <w:r w:rsidRPr="006F7F38">
                      <w:rPr>
                        <w:rFonts w:cstheme="minorHAnsi"/>
                        <w:sz w:val="18"/>
                        <w:szCs w:val="18"/>
                      </w:rPr>
                      <w:t>. zn. B 10174, bankovní spojení 266258703/0300 ČSOB banka.</w:t>
                    </w:r>
                  </w:p>
                </w:txbxContent>
              </v:textbox>
              <w10:wrap anchorx="margin"/>
            </v:shape>
          </w:pict>
        </mc:Fallback>
      </mc:AlternateContent>
    </w:r>
    <w:r w:rsidR="00604889">
      <w:rPr>
        <w:noProof/>
        <w:lang w:eastAsia="cs-CZ"/>
      </w:rPr>
      <w:drawing>
        <wp:inline distT="0" distB="0" distL="0" distR="0" wp14:anchorId="1092D274" wp14:editId="3159B7F9">
          <wp:extent cx="6638925" cy="895350"/>
          <wp:effectExtent l="0" t="0" r="952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rotWithShape="1">
                  <a:blip r:embed="rId1">
                    <a:extLst>
                      <a:ext uri="{28A0092B-C50C-407E-A947-70E740481C1C}">
                        <a14:useLocalDpi xmlns:a14="http://schemas.microsoft.com/office/drawing/2010/main" val="0"/>
                      </a:ext>
                    </a:extLst>
                  </a:blip>
                  <a:srcRect t="9656" b="36956"/>
                  <a:stretch/>
                </pic:blipFill>
                <pic:spPr bwMode="auto">
                  <a:xfrm>
                    <a:off x="0" y="0"/>
                    <a:ext cx="6638925" cy="8953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A26B" w14:textId="77777777" w:rsidR="00B93DAE" w:rsidRDefault="00B93DAE" w:rsidP="00604889">
      <w:pPr>
        <w:spacing w:after="0" w:line="240" w:lineRule="auto"/>
      </w:pPr>
      <w:r>
        <w:separator/>
      </w:r>
    </w:p>
  </w:footnote>
  <w:footnote w:type="continuationSeparator" w:id="0">
    <w:p w14:paraId="040FA0D6" w14:textId="77777777" w:rsidR="00B93DAE" w:rsidRDefault="00B93DAE" w:rsidP="0060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7204" w14:textId="01752E4D" w:rsidR="00604889" w:rsidRDefault="006F1AEA">
    <w:pPr>
      <w:pStyle w:val="Zhlav"/>
    </w:pPr>
    <w:r>
      <w:rPr>
        <w:noProof/>
        <w:lang w:eastAsia="cs-CZ"/>
      </w:rPr>
      <w:drawing>
        <wp:anchor distT="0" distB="0" distL="114300" distR="114300" simplePos="0" relativeHeight="251660288" behindDoc="1" locked="0" layoutInCell="1" allowOverlap="1" wp14:anchorId="05BD36E7" wp14:editId="077DF2DA">
          <wp:simplePos x="0" y="0"/>
          <wp:positionH relativeFrom="margin">
            <wp:align>left</wp:align>
          </wp:positionH>
          <wp:positionV relativeFrom="paragraph">
            <wp:posOffset>143510</wp:posOffset>
          </wp:positionV>
          <wp:extent cx="3094990" cy="676275"/>
          <wp:effectExtent l="0" t="0" r="0" b="9525"/>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rotWithShape="1">
                  <a:blip r:embed="rId1">
                    <a:extLst>
                      <a:ext uri="{28A0092B-C50C-407E-A947-70E740481C1C}">
                        <a14:useLocalDpi xmlns:a14="http://schemas.microsoft.com/office/drawing/2010/main" val="0"/>
                      </a:ext>
                    </a:extLst>
                  </a:blip>
                  <a:srcRect t="35860" r="61192" b="13693"/>
                  <a:stretch/>
                </pic:blipFill>
                <pic:spPr bwMode="auto">
                  <a:xfrm>
                    <a:off x="0" y="0"/>
                    <a:ext cx="30949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4D09"/>
    <w:multiLevelType w:val="hybridMultilevel"/>
    <w:tmpl w:val="9F4CC476"/>
    <w:lvl w:ilvl="0" w:tplc="1E1EA80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8F258B"/>
    <w:multiLevelType w:val="hybridMultilevel"/>
    <w:tmpl w:val="D5384FB8"/>
    <w:lvl w:ilvl="0" w:tplc="29ACF904">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9599711">
    <w:abstractNumId w:val="0"/>
  </w:num>
  <w:num w:numId="2" w16cid:durableId="134632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89"/>
    <w:rsid w:val="000134A0"/>
    <w:rsid w:val="00025C34"/>
    <w:rsid w:val="00050164"/>
    <w:rsid w:val="000A378F"/>
    <w:rsid w:val="00160EF8"/>
    <w:rsid w:val="00264E2A"/>
    <w:rsid w:val="002A51C5"/>
    <w:rsid w:val="00344DDC"/>
    <w:rsid w:val="003B7D79"/>
    <w:rsid w:val="003D3C85"/>
    <w:rsid w:val="004933D1"/>
    <w:rsid w:val="004B16CF"/>
    <w:rsid w:val="004F1E97"/>
    <w:rsid w:val="00501889"/>
    <w:rsid w:val="00554886"/>
    <w:rsid w:val="005633F2"/>
    <w:rsid w:val="00604889"/>
    <w:rsid w:val="006E71F4"/>
    <w:rsid w:val="006F1AEA"/>
    <w:rsid w:val="00700019"/>
    <w:rsid w:val="007021F5"/>
    <w:rsid w:val="00757353"/>
    <w:rsid w:val="0087709B"/>
    <w:rsid w:val="009C382F"/>
    <w:rsid w:val="009C4B3F"/>
    <w:rsid w:val="009D7389"/>
    <w:rsid w:val="00A04B57"/>
    <w:rsid w:val="00A267A5"/>
    <w:rsid w:val="00A3373B"/>
    <w:rsid w:val="00AC0D88"/>
    <w:rsid w:val="00B062B0"/>
    <w:rsid w:val="00B53F29"/>
    <w:rsid w:val="00B6723E"/>
    <w:rsid w:val="00B718F5"/>
    <w:rsid w:val="00B93DAE"/>
    <w:rsid w:val="00C03D95"/>
    <w:rsid w:val="00C52C0A"/>
    <w:rsid w:val="00C85B7C"/>
    <w:rsid w:val="00D6311E"/>
    <w:rsid w:val="00DD3E28"/>
    <w:rsid w:val="00DE6A33"/>
    <w:rsid w:val="00E003B7"/>
    <w:rsid w:val="00E10415"/>
    <w:rsid w:val="00E411C0"/>
    <w:rsid w:val="00E44A1B"/>
    <w:rsid w:val="00F37518"/>
    <w:rsid w:val="00F6206A"/>
    <w:rsid w:val="00F9371E"/>
    <w:rsid w:val="00FC6E89"/>
    <w:rsid w:val="00FE2011"/>
    <w:rsid w:val="00FE5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83F06"/>
  <w15:chartTrackingRefBased/>
  <w15:docId w15:val="{AB09CD96-EA59-48E5-B392-71EF1F2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2B0"/>
  </w:style>
  <w:style w:type="paragraph" w:styleId="Nadpis1">
    <w:name w:val="heading 1"/>
    <w:basedOn w:val="Normln"/>
    <w:next w:val="Normln"/>
    <w:link w:val="Nadpis1Char"/>
    <w:uiPriority w:val="9"/>
    <w:qFormat/>
    <w:rsid w:val="00B062B0"/>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B062B0"/>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B062B0"/>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B062B0"/>
    <w:pPr>
      <w:spacing w:before="240" w:after="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B062B0"/>
    <w:pPr>
      <w:spacing w:before="200" w:after="0"/>
      <w:jc w:val="left"/>
      <w:outlineLvl w:val="4"/>
    </w:pPr>
    <w:rPr>
      <w:smallCaps/>
      <w:color w:val="C45911" w:themeColor="accent2" w:themeShade="BF"/>
      <w:spacing w:val="10"/>
      <w:sz w:val="22"/>
      <w:szCs w:val="26"/>
    </w:rPr>
  </w:style>
  <w:style w:type="paragraph" w:styleId="Nadpis6">
    <w:name w:val="heading 6"/>
    <w:basedOn w:val="Normln"/>
    <w:next w:val="Normln"/>
    <w:link w:val="Nadpis6Char"/>
    <w:uiPriority w:val="9"/>
    <w:semiHidden/>
    <w:unhideWhenUsed/>
    <w:qFormat/>
    <w:rsid w:val="00B062B0"/>
    <w:pPr>
      <w:spacing w:after="0"/>
      <w:jc w:val="left"/>
      <w:outlineLvl w:val="5"/>
    </w:pPr>
    <w:rPr>
      <w:smallCaps/>
      <w:color w:val="ED7D31" w:themeColor="accent2"/>
      <w:spacing w:val="5"/>
      <w:sz w:val="22"/>
    </w:rPr>
  </w:style>
  <w:style w:type="paragraph" w:styleId="Nadpis7">
    <w:name w:val="heading 7"/>
    <w:basedOn w:val="Normln"/>
    <w:next w:val="Normln"/>
    <w:link w:val="Nadpis7Char"/>
    <w:uiPriority w:val="9"/>
    <w:semiHidden/>
    <w:unhideWhenUsed/>
    <w:qFormat/>
    <w:rsid w:val="00B062B0"/>
    <w:pPr>
      <w:spacing w:after="0"/>
      <w:jc w:val="left"/>
      <w:outlineLvl w:val="6"/>
    </w:pPr>
    <w:rPr>
      <w:b/>
      <w:smallCaps/>
      <w:color w:val="ED7D31" w:themeColor="accent2"/>
      <w:spacing w:val="10"/>
    </w:rPr>
  </w:style>
  <w:style w:type="paragraph" w:styleId="Nadpis8">
    <w:name w:val="heading 8"/>
    <w:basedOn w:val="Normln"/>
    <w:next w:val="Normln"/>
    <w:link w:val="Nadpis8Char"/>
    <w:uiPriority w:val="9"/>
    <w:semiHidden/>
    <w:unhideWhenUsed/>
    <w:qFormat/>
    <w:rsid w:val="00B062B0"/>
    <w:pPr>
      <w:spacing w:after="0"/>
      <w:jc w:val="left"/>
      <w:outlineLvl w:val="7"/>
    </w:pPr>
    <w:rPr>
      <w:b/>
      <w:i/>
      <w:smallCaps/>
      <w:color w:val="C45911" w:themeColor="accent2" w:themeShade="BF"/>
    </w:rPr>
  </w:style>
  <w:style w:type="paragraph" w:styleId="Nadpis9">
    <w:name w:val="heading 9"/>
    <w:basedOn w:val="Normln"/>
    <w:next w:val="Normln"/>
    <w:link w:val="Nadpis9Char"/>
    <w:uiPriority w:val="9"/>
    <w:semiHidden/>
    <w:unhideWhenUsed/>
    <w:qFormat/>
    <w:rsid w:val="00B062B0"/>
    <w:pPr>
      <w:spacing w:after="0"/>
      <w:jc w:val="left"/>
      <w:outlineLvl w:val="8"/>
    </w:pPr>
    <w:rPr>
      <w:b/>
      <w:i/>
      <w:smallCaps/>
      <w:color w:val="823B0B"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62B0"/>
    <w:pPr>
      <w:ind w:left="720"/>
      <w:contextualSpacing/>
    </w:pPr>
  </w:style>
  <w:style w:type="character" w:customStyle="1" w:styleId="Nadpis1Char">
    <w:name w:val="Nadpis 1 Char"/>
    <w:basedOn w:val="Standardnpsmoodstavce"/>
    <w:link w:val="Nadpis1"/>
    <w:uiPriority w:val="9"/>
    <w:rsid w:val="00B062B0"/>
    <w:rPr>
      <w:smallCaps/>
      <w:spacing w:val="5"/>
      <w:sz w:val="32"/>
      <w:szCs w:val="32"/>
    </w:rPr>
  </w:style>
  <w:style w:type="character" w:customStyle="1" w:styleId="Nadpis2Char">
    <w:name w:val="Nadpis 2 Char"/>
    <w:basedOn w:val="Standardnpsmoodstavce"/>
    <w:link w:val="Nadpis2"/>
    <w:uiPriority w:val="9"/>
    <w:semiHidden/>
    <w:rsid w:val="00B062B0"/>
    <w:rPr>
      <w:smallCaps/>
      <w:spacing w:val="5"/>
      <w:sz w:val="28"/>
      <w:szCs w:val="28"/>
    </w:rPr>
  </w:style>
  <w:style w:type="character" w:customStyle="1" w:styleId="Nadpis3Char">
    <w:name w:val="Nadpis 3 Char"/>
    <w:basedOn w:val="Standardnpsmoodstavce"/>
    <w:link w:val="Nadpis3"/>
    <w:uiPriority w:val="9"/>
    <w:semiHidden/>
    <w:rsid w:val="00B062B0"/>
    <w:rPr>
      <w:smallCaps/>
      <w:spacing w:val="5"/>
      <w:sz w:val="24"/>
      <w:szCs w:val="24"/>
    </w:rPr>
  </w:style>
  <w:style w:type="character" w:customStyle="1" w:styleId="Nadpis4Char">
    <w:name w:val="Nadpis 4 Char"/>
    <w:basedOn w:val="Standardnpsmoodstavce"/>
    <w:link w:val="Nadpis4"/>
    <w:uiPriority w:val="9"/>
    <w:semiHidden/>
    <w:rsid w:val="00B062B0"/>
    <w:rPr>
      <w:smallCaps/>
      <w:spacing w:val="10"/>
      <w:sz w:val="22"/>
      <w:szCs w:val="22"/>
    </w:rPr>
  </w:style>
  <w:style w:type="character" w:customStyle="1" w:styleId="Nadpis5Char">
    <w:name w:val="Nadpis 5 Char"/>
    <w:basedOn w:val="Standardnpsmoodstavce"/>
    <w:link w:val="Nadpis5"/>
    <w:uiPriority w:val="9"/>
    <w:semiHidden/>
    <w:rsid w:val="00B062B0"/>
    <w:rPr>
      <w:smallCaps/>
      <w:color w:val="C45911" w:themeColor="accent2" w:themeShade="BF"/>
      <w:spacing w:val="10"/>
      <w:sz w:val="22"/>
      <w:szCs w:val="26"/>
    </w:rPr>
  </w:style>
  <w:style w:type="character" w:customStyle="1" w:styleId="Nadpis6Char">
    <w:name w:val="Nadpis 6 Char"/>
    <w:basedOn w:val="Standardnpsmoodstavce"/>
    <w:link w:val="Nadpis6"/>
    <w:uiPriority w:val="9"/>
    <w:semiHidden/>
    <w:rsid w:val="00B062B0"/>
    <w:rPr>
      <w:smallCaps/>
      <w:color w:val="ED7D31" w:themeColor="accent2"/>
      <w:spacing w:val="5"/>
      <w:sz w:val="22"/>
    </w:rPr>
  </w:style>
  <w:style w:type="character" w:customStyle="1" w:styleId="Nadpis7Char">
    <w:name w:val="Nadpis 7 Char"/>
    <w:basedOn w:val="Standardnpsmoodstavce"/>
    <w:link w:val="Nadpis7"/>
    <w:uiPriority w:val="9"/>
    <w:semiHidden/>
    <w:rsid w:val="00B062B0"/>
    <w:rPr>
      <w:b/>
      <w:smallCaps/>
      <w:color w:val="ED7D31" w:themeColor="accent2"/>
      <w:spacing w:val="10"/>
    </w:rPr>
  </w:style>
  <w:style w:type="character" w:customStyle="1" w:styleId="Nadpis8Char">
    <w:name w:val="Nadpis 8 Char"/>
    <w:basedOn w:val="Standardnpsmoodstavce"/>
    <w:link w:val="Nadpis8"/>
    <w:uiPriority w:val="9"/>
    <w:semiHidden/>
    <w:rsid w:val="00B062B0"/>
    <w:rPr>
      <w:b/>
      <w:i/>
      <w:smallCaps/>
      <w:color w:val="C45911" w:themeColor="accent2" w:themeShade="BF"/>
    </w:rPr>
  </w:style>
  <w:style w:type="character" w:customStyle="1" w:styleId="Nadpis9Char">
    <w:name w:val="Nadpis 9 Char"/>
    <w:basedOn w:val="Standardnpsmoodstavce"/>
    <w:link w:val="Nadpis9"/>
    <w:uiPriority w:val="9"/>
    <w:semiHidden/>
    <w:rsid w:val="00B062B0"/>
    <w:rPr>
      <w:b/>
      <w:i/>
      <w:smallCaps/>
      <w:color w:val="823B0B" w:themeColor="accent2" w:themeShade="7F"/>
    </w:rPr>
  </w:style>
  <w:style w:type="paragraph" w:styleId="Titulek">
    <w:name w:val="caption"/>
    <w:basedOn w:val="Normln"/>
    <w:next w:val="Normln"/>
    <w:uiPriority w:val="35"/>
    <w:semiHidden/>
    <w:unhideWhenUsed/>
    <w:qFormat/>
    <w:rsid w:val="00B062B0"/>
    <w:rPr>
      <w:b/>
      <w:bCs/>
      <w:caps/>
      <w:sz w:val="16"/>
      <w:szCs w:val="18"/>
    </w:rPr>
  </w:style>
  <w:style w:type="paragraph" w:styleId="Nzev">
    <w:name w:val="Title"/>
    <w:basedOn w:val="Normln"/>
    <w:next w:val="Normln"/>
    <w:link w:val="NzevChar"/>
    <w:uiPriority w:val="10"/>
    <w:qFormat/>
    <w:rsid w:val="00B062B0"/>
    <w:pPr>
      <w:pBdr>
        <w:top w:val="single" w:sz="12" w:space="1" w:color="ED7D31" w:themeColor="accent2"/>
      </w:pBdr>
      <w:spacing w:line="240" w:lineRule="auto"/>
      <w:jc w:val="right"/>
    </w:pPr>
    <w:rPr>
      <w:smallCaps/>
      <w:sz w:val="48"/>
      <w:szCs w:val="48"/>
    </w:rPr>
  </w:style>
  <w:style w:type="character" w:customStyle="1" w:styleId="NzevChar">
    <w:name w:val="Název Char"/>
    <w:basedOn w:val="Standardnpsmoodstavce"/>
    <w:link w:val="Nzev"/>
    <w:uiPriority w:val="10"/>
    <w:rsid w:val="00B062B0"/>
    <w:rPr>
      <w:smallCaps/>
      <w:sz w:val="48"/>
      <w:szCs w:val="48"/>
    </w:rPr>
  </w:style>
  <w:style w:type="paragraph" w:styleId="Podnadpis">
    <w:name w:val="Subtitle"/>
    <w:basedOn w:val="Normln"/>
    <w:next w:val="Normln"/>
    <w:link w:val="PodnadpisChar"/>
    <w:uiPriority w:val="11"/>
    <w:qFormat/>
    <w:rsid w:val="00B062B0"/>
    <w:pPr>
      <w:spacing w:after="720" w:line="240" w:lineRule="auto"/>
      <w:jc w:val="right"/>
    </w:pPr>
    <w:rPr>
      <w:rFonts w:asciiTheme="majorHAnsi" w:eastAsiaTheme="majorEastAsia" w:hAnsiTheme="majorHAnsi" w:cstheme="majorBidi"/>
      <w:szCs w:val="22"/>
    </w:rPr>
  </w:style>
  <w:style w:type="character" w:customStyle="1" w:styleId="PodnadpisChar">
    <w:name w:val="Podnadpis Char"/>
    <w:basedOn w:val="Standardnpsmoodstavce"/>
    <w:link w:val="Podnadpis"/>
    <w:uiPriority w:val="11"/>
    <w:rsid w:val="00B062B0"/>
    <w:rPr>
      <w:rFonts w:asciiTheme="majorHAnsi" w:eastAsiaTheme="majorEastAsia" w:hAnsiTheme="majorHAnsi" w:cstheme="majorBidi"/>
      <w:szCs w:val="22"/>
    </w:rPr>
  </w:style>
  <w:style w:type="character" w:styleId="Siln">
    <w:name w:val="Strong"/>
    <w:uiPriority w:val="22"/>
    <w:qFormat/>
    <w:rsid w:val="00B062B0"/>
    <w:rPr>
      <w:b/>
      <w:color w:val="ED7D31" w:themeColor="accent2"/>
    </w:rPr>
  </w:style>
  <w:style w:type="character" w:styleId="Zdraznn">
    <w:name w:val="Emphasis"/>
    <w:uiPriority w:val="20"/>
    <w:qFormat/>
    <w:rsid w:val="00B062B0"/>
    <w:rPr>
      <w:b/>
      <w:i/>
      <w:spacing w:val="10"/>
    </w:rPr>
  </w:style>
  <w:style w:type="paragraph" w:styleId="Bezmezer">
    <w:name w:val="No Spacing"/>
    <w:basedOn w:val="Normln"/>
    <w:link w:val="BezmezerChar"/>
    <w:uiPriority w:val="1"/>
    <w:qFormat/>
    <w:rsid w:val="00B062B0"/>
    <w:pPr>
      <w:spacing w:after="0" w:line="240" w:lineRule="auto"/>
    </w:pPr>
  </w:style>
  <w:style w:type="character" w:customStyle="1" w:styleId="BezmezerChar">
    <w:name w:val="Bez mezer Char"/>
    <w:basedOn w:val="Standardnpsmoodstavce"/>
    <w:link w:val="Bezmezer"/>
    <w:uiPriority w:val="1"/>
    <w:rsid w:val="00B062B0"/>
  </w:style>
  <w:style w:type="paragraph" w:styleId="Citt">
    <w:name w:val="Quote"/>
    <w:basedOn w:val="Normln"/>
    <w:next w:val="Normln"/>
    <w:link w:val="CittChar"/>
    <w:uiPriority w:val="29"/>
    <w:qFormat/>
    <w:rsid w:val="00B062B0"/>
    <w:rPr>
      <w:i/>
    </w:rPr>
  </w:style>
  <w:style w:type="character" w:customStyle="1" w:styleId="CittChar">
    <w:name w:val="Citát Char"/>
    <w:basedOn w:val="Standardnpsmoodstavce"/>
    <w:link w:val="Citt"/>
    <w:uiPriority w:val="29"/>
    <w:rsid w:val="00B062B0"/>
    <w:rPr>
      <w:i/>
    </w:rPr>
  </w:style>
  <w:style w:type="paragraph" w:styleId="Vrazncitt">
    <w:name w:val="Intense Quote"/>
    <w:basedOn w:val="Normln"/>
    <w:next w:val="Normln"/>
    <w:link w:val="VrazncittChar"/>
    <w:uiPriority w:val="30"/>
    <w:qFormat/>
    <w:rsid w:val="00B062B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B062B0"/>
    <w:rPr>
      <w:b/>
      <w:i/>
      <w:color w:val="FFFFFF" w:themeColor="background1"/>
      <w:shd w:val="clear" w:color="auto" w:fill="ED7D31" w:themeFill="accent2"/>
    </w:rPr>
  </w:style>
  <w:style w:type="character" w:styleId="Zdraznnjemn">
    <w:name w:val="Subtle Emphasis"/>
    <w:uiPriority w:val="19"/>
    <w:qFormat/>
    <w:rsid w:val="00B062B0"/>
    <w:rPr>
      <w:i/>
    </w:rPr>
  </w:style>
  <w:style w:type="character" w:styleId="Zdraznnintenzivn">
    <w:name w:val="Intense Emphasis"/>
    <w:uiPriority w:val="21"/>
    <w:qFormat/>
    <w:rsid w:val="00B062B0"/>
    <w:rPr>
      <w:b/>
      <w:i/>
      <w:color w:val="ED7D31" w:themeColor="accent2"/>
      <w:spacing w:val="10"/>
    </w:rPr>
  </w:style>
  <w:style w:type="character" w:styleId="Odkazjemn">
    <w:name w:val="Subtle Reference"/>
    <w:uiPriority w:val="31"/>
    <w:qFormat/>
    <w:rsid w:val="00B062B0"/>
    <w:rPr>
      <w:b/>
    </w:rPr>
  </w:style>
  <w:style w:type="character" w:styleId="Odkazintenzivn">
    <w:name w:val="Intense Reference"/>
    <w:uiPriority w:val="32"/>
    <w:qFormat/>
    <w:rsid w:val="00B062B0"/>
    <w:rPr>
      <w:b/>
      <w:bCs/>
      <w:smallCaps/>
      <w:spacing w:val="5"/>
      <w:sz w:val="22"/>
      <w:szCs w:val="22"/>
      <w:u w:val="single"/>
    </w:rPr>
  </w:style>
  <w:style w:type="character" w:styleId="Nzevknihy">
    <w:name w:val="Book Title"/>
    <w:uiPriority w:val="33"/>
    <w:qFormat/>
    <w:rsid w:val="00B062B0"/>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B062B0"/>
    <w:pPr>
      <w:outlineLvl w:val="9"/>
    </w:pPr>
  </w:style>
  <w:style w:type="paragraph" w:styleId="Zhlav">
    <w:name w:val="header"/>
    <w:basedOn w:val="Normln"/>
    <w:link w:val="ZhlavChar"/>
    <w:uiPriority w:val="99"/>
    <w:unhideWhenUsed/>
    <w:rsid w:val="006048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889"/>
  </w:style>
  <w:style w:type="paragraph" w:styleId="Zpat">
    <w:name w:val="footer"/>
    <w:basedOn w:val="Normln"/>
    <w:link w:val="ZpatChar"/>
    <w:uiPriority w:val="99"/>
    <w:unhideWhenUsed/>
    <w:rsid w:val="006048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889"/>
  </w:style>
  <w:style w:type="paragraph" w:customStyle="1" w:styleId="Nadpis10">
    <w:name w:val="Nadpis1"/>
    <w:basedOn w:val="Normln"/>
    <w:rsid w:val="00B6723E"/>
    <w:pPr>
      <w:autoSpaceDE w:val="0"/>
      <w:autoSpaceDN w:val="0"/>
      <w:adjustRightInd w:val="0"/>
      <w:spacing w:after="0" w:line="240" w:lineRule="auto"/>
    </w:pPr>
    <w:rPr>
      <w:rFonts w:ascii="Frutiger CE 65" w:eastAsia="Times New Roman" w:hAnsi="Frutiger CE 65" w:cs="FrutigerCE-Bold"/>
      <w:color w:val="6D6F71"/>
      <w:sz w:val="40"/>
      <w:szCs w:val="40"/>
      <w:lang w:eastAsia="cs-CZ"/>
    </w:rPr>
  </w:style>
  <w:style w:type="paragraph" w:customStyle="1" w:styleId="Nadpis40">
    <w:name w:val="Nadpis4"/>
    <w:basedOn w:val="Nadpis10"/>
    <w:rsid w:val="00B6723E"/>
    <w:rPr>
      <w:sz w:val="28"/>
    </w:rPr>
  </w:style>
  <w:style w:type="paragraph" w:customStyle="1" w:styleId="Tun">
    <w:name w:val="Tučné"/>
    <w:basedOn w:val="Normln"/>
    <w:next w:val="Normln"/>
    <w:rsid w:val="00B6723E"/>
    <w:pPr>
      <w:autoSpaceDE w:val="0"/>
      <w:autoSpaceDN w:val="0"/>
      <w:adjustRightInd w:val="0"/>
      <w:spacing w:after="0" w:line="240" w:lineRule="auto"/>
    </w:pPr>
    <w:rPr>
      <w:rFonts w:ascii="Arial" w:eastAsia="Times New Roman" w:hAnsi="Arial" w:cs="Arial"/>
      <w:b/>
      <w:bCs/>
      <w:sz w:val="22"/>
      <w:szCs w:val="22"/>
      <w:lang w:eastAsia="cs-CZ"/>
    </w:rPr>
  </w:style>
  <w:style w:type="paragraph" w:customStyle="1" w:styleId="Men">
    <w:name w:val="Menší"/>
    <w:basedOn w:val="Normln"/>
    <w:rsid w:val="00B6723E"/>
    <w:pPr>
      <w:autoSpaceDE w:val="0"/>
      <w:autoSpaceDN w:val="0"/>
      <w:adjustRightInd w:val="0"/>
      <w:spacing w:before="120" w:after="120" w:line="240" w:lineRule="auto"/>
    </w:pPr>
    <w:rPr>
      <w:rFonts w:ascii="Arial" w:eastAsia="Times New Roman" w:hAnsi="Arial" w:cs="Arial"/>
      <w:bCs/>
      <w:szCs w:val="22"/>
      <w:lang w:eastAsia="cs-CZ"/>
    </w:rPr>
  </w:style>
  <w:style w:type="table" w:styleId="Mkatabulky">
    <w:name w:val="Table Grid"/>
    <w:basedOn w:val="Normlntabulka"/>
    <w:uiPriority w:val="39"/>
    <w:rsid w:val="00B5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01889"/>
    <w:rPr>
      <w:color w:val="0563C1" w:themeColor="hyperlink"/>
      <w:u w:val="single"/>
    </w:rPr>
  </w:style>
  <w:style w:type="character" w:styleId="Nevyeenzmnka">
    <w:name w:val="Unresolved Mention"/>
    <w:basedOn w:val="Standardnpsmoodstavce"/>
    <w:uiPriority w:val="99"/>
    <w:semiHidden/>
    <w:unhideWhenUsed/>
    <w:rsid w:val="00501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4861">
      <w:bodyDiv w:val="1"/>
      <w:marLeft w:val="0"/>
      <w:marRight w:val="0"/>
      <w:marTop w:val="0"/>
      <w:marBottom w:val="0"/>
      <w:divBdr>
        <w:top w:val="none" w:sz="0" w:space="0" w:color="auto"/>
        <w:left w:val="none" w:sz="0" w:space="0" w:color="auto"/>
        <w:bottom w:val="none" w:sz="0" w:space="0" w:color="auto"/>
        <w:right w:val="none" w:sz="0" w:space="0" w:color="auto"/>
      </w:divBdr>
    </w:div>
    <w:div w:id="12086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brokers.cz" TargetMode="External"/><Relationship Id="rId13" Type="http://schemas.openxmlformats.org/officeDocument/2006/relationships/hyperlink" Target="http://www.generaliceska.cz" TargetMode="External"/><Relationship Id="rId18" Type="http://schemas.openxmlformats.org/officeDocument/2006/relationships/hyperlink" Target="http://www.axa.cz" TargetMode="External"/><Relationship Id="rId26" Type="http://schemas.openxmlformats.org/officeDocument/2006/relationships/hyperlink" Target="http://www.cpp.cz" TargetMode="External"/><Relationship Id="rId39" Type="http://schemas.openxmlformats.org/officeDocument/2006/relationships/hyperlink" Target="http://www.kb-pojistovna.cz" TargetMode="External"/><Relationship Id="rId3" Type="http://schemas.openxmlformats.org/officeDocument/2006/relationships/settings" Target="settings.xml"/><Relationship Id="rId21" Type="http://schemas.openxmlformats.org/officeDocument/2006/relationships/hyperlink" Target="http://www.csobpoj.cz" TargetMode="External"/><Relationship Id="rId34" Type="http://schemas.openxmlformats.org/officeDocument/2006/relationships/hyperlink" Target="http://www.uniqa.cz" TargetMode="External"/><Relationship Id="rId42" Type="http://schemas.openxmlformats.org/officeDocument/2006/relationships/hyperlink" Target="http://www.servisnipojistovna.cz" TargetMode="External"/><Relationship Id="rId7" Type="http://schemas.openxmlformats.org/officeDocument/2006/relationships/hyperlink" Target="https://apl.cnb.cz/apljerrsdad/JERRS.WEB45.LOGIN_A?p_lang=cz&amp;p_err=8" TargetMode="External"/><Relationship Id="rId12" Type="http://schemas.openxmlformats.org/officeDocument/2006/relationships/hyperlink" Target="http://www.allianz.cz" TargetMode="External"/><Relationship Id="rId17" Type="http://schemas.openxmlformats.org/officeDocument/2006/relationships/hyperlink" Target="http://www.koop.cz" TargetMode="External"/><Relationship Id="rId25" Type="http://schemas.openxmlformats.org/officeDocument/2006/relationships/hyperlink" Target="mailto:info@cpp.cz" TargetMode="External"/><Relationship Id="rId33" Type="http://schemas.openxmlformats.org/officeDocument/2006/relationships/hyperlink" Target="mailto:info@uniqa.cz" TargetMode="External"/><Relationship Id="rId38" Type="http://schemas.openxmlformats.org/officeDocument/2006/relationships/hyperlink" Target="mailto:servis@komercpoj.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koop.cz" TargetMode="External"/><Relationship Id="rId20" Type="http://schemas.openxmlformats.org/officeDocument/2006/relationships/hyperlink" Target="mailto:info@csobpoj.cz" TargetMode="External"/><Relationship Id="rId29" Type="http://schemas.openxmlformats.org/officeDocument/2006/relationships/hyperlink" Target="http://www.direct.cz" TargetMode="External"/><Relationship Id="rId41" Type="http://schemas.openxmlformats.org/officeDocument/2006/relationships/hyperlink" Target="mailto:info@servisnipojistovn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z.cz" TargetMode="External"/><Relationship Id="rId24" Type="http://schemas.openxmlformats.org/officeDocument/2006/relationships/hyperlink" Target="http://www.cpp.cz" TargetMode="External"/><Relationship Id="rId32" Type="http://schemas.openxmlformats.org/officeDocument/2006/relationships/hyperlink" Target="http://www.uniqa.cz" TargetMode="External"/><Relationship Id="rId37" Type="http://schemas.openxmlformats.org/officeDocument/2006/relationships/hyperlink" Target="http://www.colonnade.cz" TargetMode="External"/><Relationship Id="rId40" Type="http://schemas.openxmlformats.org/officeDocument/2006/relationships/hyperlink" Target="http://www.servisnipojistovna.c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oop.cz" TargetMode="External"/><Relationship Id="rId23" Type="http://schemas.openxmlformats.org/officeDocument/2006/relationships/hyperlink" Target="http://www.hvp.cz" TargetMode="External"/><Relationship Id="rId28" Type="http://schemas.openxmlformats.org/officeDocument/2006/relationships/hyperlink" Target="mailto:info@direct.cz" TargetMode="External"/><Relationship Id="rId36" Type="http://schemas.openxmlformats.org/officeDocument/2006/relationships/hyperlink" Target="mailto:info@colonnade.cz" TargetMode="External"/><Relationship Id="rId10" Type="http://schemas.openxmlformats.org/officeDocument/2006/relationships/hyperlink" Target="https://www.slaviapartner.cz/produkty/distribuce-pojisteni-a-zajisteni/" TargetMode="External"/><Relationship Id="rId19" Type="http://schemas.openxmlformats.org/officeDocument/2006/relationships/hyperlink" Target="http://www.csobpoj.cz" TargetMode="External"/><Relationship Id="rId31" Type="http://schemas.openxmlformats.org/officeDocument/2006/relationships/hyperlink" Target="http://www.pvzp.cz"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lavia-pojistovna.cz" TargetMode="External"/><Relationship Id="rId14" Type="http://schemas.openxmlformats.org/officeDocument/2006/relationships/hyperlink" Target="http://www.generaliceska.cz" TargetMode="External"/><Relationship Id="rId22" Type="http://schemas.openxmlformats.org/officeDocument/2006/relationships/hyperlink" Target="http://www.hvp.cz" TargetMode="External"/><Relationship Id="rId27" Type="http://schemas.openxmlformats.org/officeDocument/2006/relationships/hyperlink" Target="http://www.direct.cz" TargetMode="External"/><Relationship Id="rId30" Type="http://schemas.openxmlformats.org/officeDocument/2006/relationships/hyperlink" Target="http://www.pvzp.cz" TargetMode="External"/><Relationship Id="rId35" Type="http://schemas.openxmlformats.org/officeDocument/2006/relationships/hyperlink" Target="http://www.colonnade.cz"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1629</Words>
  <Characters>9612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Jarošová Jana</dc:creator>
  <cp:keywords/>
  <dc:description/>
  <cp:lastModifiedBy>Veronika Houbova</cp:lastModifiedBy>
  <cp:revision>6</cp:revision>
  <cp:lastPrinted>2023-01-20T10:49:00Z</cp:lastPrinted>
  <dcterms:created xsi:type="dcterms:W3CDTF">2023-03-10T19:35:00Z</dcterms:created>
  <dcterms:modified xsi:type="dcterms:W3CDTF">2023-03-10T19:47:00Z</dcterms:modified>
</cp:coreProperties>
</file>